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0FB" w:rsidRDefault="006710FB" w:rsidP="006710FB">
      <w:pPr>
        <w:pStyle w:val="NoSpacing"/>
        <w:jc w:val="center"/>
      </w:pPr>
      <w:bookmarkStart w:id="0" w:name="_GoBack"/>
      <w:bookmarkEnd w:id="0"/>
    </w:p>
    <w:p w:rsidR="006710FB" w:rsidRDefault="006710FB" w:rsidP="006710FB">
      <w:pPr>
        <w:pStyle w:val="NoSpacing"/>
        <w:jc w:val="center"/>
      </w:pPr>
    </w:p>
    <w:p w:rsidR="006710FB" w:rsidRDefault="006710FB" w:rsidP="006710FB">
      <w:pPr>
        <w:pStyle w:val="NoSpacing"/>
      </w:pPr>
    </w:p>
    <w:p w:rsidR="006710FB" w:rsidRDefault="006710FB" w:rsidP="006710FB">
      <w:pPr>
        <w:ind w:firstLine="0"/>
        <w:jc w:val="center"/>
        <w:rPr>
          <w:color w:val="000000"/>
        </w:rPr>
      </w:pPr>
    </w:p>
    <w:p w:rsidR="006710FB" w:rsidRDefault="006710FB" w:rsidP="006710FB">
      <w:pPr>
        <w:ind w:firstLine="0"/>
        <w:jc w:val="center"/>
        <w:rPr>
          <w:color w:val="000000"/>
        </w:rPr>
      </w:pPr>
    </w:p>
    <w:p w:rsidR="006710FB" w:rsidRDefault="006710FB" w:rsidP="006710FB">
      <w:pPr>
        <w:pStyle w:val="NoSpacing"/>
        <w:ind w:right="-283" w:hanging="284"/>
        <w:jc w:val="center"/>
        <w:rPr>
          <w:rFonts w:ascii="Tahoma" w:hAnsi="Tahoma" w:cs="Tahoma"/>
          <w:color w:val="1E497C"/>
        </w:rPr>
      </w:pPr>
    </w:p>
    <w:p w:rsidR="006710FB" w:rsidRPr="005455EA" w:rsidRDefault="006710FB" w:rsidP="006710FB">
      <w:pPr>
        <w:pStyle w:val="NoSpacing"/>
        <w:ind w:right="-283" w:hanging="284"/>
        <w:jc w:val="center"/>
        <w:rPr>
          <w:rFonts w:ascii="Tahoma" w:hAnsi="Tahoma" w:cs="Tahoma"/>
          <w:color w:val="1E497C"/>
        </w:rPr>
      </w:pPr>
      <w:r w:rsidRPr="005455EA">
        <w:rPr>
          <w:rFonts w:ascii="Tahoma" w:hAnsi="Tahoma" w:cs="Tahoma"/>
          <w:color w:val="1E497C"/>
        </w:rPr>
        <w:t>ДОНСКОЙ ГОСУДАРСТВЕННЫЙ ТЕХНИЧЕСКИЙ УНИВЕРСИТЕТ</w:t>
      </w:r>
    </w:p>
    <w:p w:rsidR="006710FB" w:rsidRPr="005455EA" w:rsidRDefault="006710FB" w:rsidP="006710FB">
      <w:pPr>
        <w:ind w:right="-283" w:hanging="284"/>
        <w:jc w:val="center"/>
        <w:rPr>
          <w:rFonts w:cs="Tahoma"/>
          <w:color w:val="1E497C"/>
        </w:rPr>
      </w:pPr>
    </w:p>
    <w:p w:rsidR="006710FB" w:rsidRPr="005455EA" w:rsidRDefault="006710FB" w:rsidP="006710FB">
      <w:pPr>
        <w:ind w:right="-283" w:hanging="284"/>
        <w:jc w:val="center"/>
        <w:rPr>
          <w:rFonts w:cs="Tahoma"/>
          <w:color w:val="1E497C"/>
          <w:sz w:val="22"/>
          <w:szCs w:val="22"/>
        </w:rPr>
      </w:pPr>
      <w:r w:rsidRPr="005455EA">
        <w:rPr>
          <w:rFonts w:cs="Tahoma"/>
          <w:color w:val="1E497C"/>
          <w:sz w:val="22"/>
          <w:szCs w:val="22"/>
        </w:rPr>
        <w:t xml:space="preserve">УПРАВЛЕНИЕ </w:t>
      </w:r>
      <w:r>
        <w:rPr>
          <w:rFonts w:cs="Tahoma"/>
          <w:color w:val="1E497C"/>
          <w:sz w:val="22"/>
          <w:szCs w:val="22"/>
        </w:rPr>
        <w:t>ЦИФРОВЫХ ОБРАЗОВАТЕЛЬНЫХ ТЕХНОЛОГИЙ</w:t>
      </w:r>
    </w:p>
    <w:p w:rsidR="006710FB" w:rsidRPr="005455EA" w:rsidRDefault="006710FB" w:rsidP="006710FB">
      <w:pPr>
        <w:ind w:right="-283" w:hanging="284"/>
        <w:jc w:val="center"/>
        <w:rPr>
          <w:rFonts w:cs="Tahoma"/>
          <w:color w:val="1E497C"/>
          <w:sz w:val="24"/>
          <w:szCs w:val="24"/>
        </w:rPr>
      </w:pPr>
    </w:p>
    <w:p w:rsidR="006710FB" w:rsidRPr="005455EA" w:rsidRDefault="006710FB" w:rsidP="006710FB">
      <w:pPr>
        <w:ind w:right="-283" w:hanging="284"/>
        <w:jc w:val="center"/>
        <w:rPr>
          <w:rFonts w:cs="Tahoma"/>
          <w:color w:val="1E497C"/>
          <w:sz w:val="24"/>
          <w:szCs w:val="24"/>
        </w:rPr>
      </w:pPr>
      <w:r w:rsidRPr="005455EA">
        <w:rPr>
          <w:rFonts w:cs="Tahoma"/>
          <w:color w:val="1E497C"/>
          <w:sz w:val="24"/>
          <w:szCs w:val="24"/>
        </w:rPr>
        <w:t>Кафедра «</w:t>
      </w:r>
      <w:r>
        <w:rPr>
          <w:rFonts w:cs="Tahoma"/>
          <w:color w:val="1E497C"/>
          <w:sz w:val="24"/>
          <w:szCs w:val="24"/>
        </w:rPr>
        <w:t>Мировые языки и культуры</w:t>
      </w:r>
      <w:r w:rsidRPr="005455EA">
        <w:rPr>
          <w:rFonts w:cs="Tahoma"/>
          <w:color w:val="1E497C"/>
          <w:sz w:val="24"/>
          <w:szCs w:val="24"/>
        </w:rPr>
        <w:t>»</w:t>
      </w:r>
    </w:p>
    <w:p w:rsidR="006710FB" w:rsidRDefault="006710FB" w:rsidP="006710FB">
      <w:pPr>
        <w:ind w:firstLine="0"/>
        <w:jc w:val="center"/>
        <w:rPr>
          <w:color w:val="000000"/>
        </w:rPr>
      </w:pPr>
    </w:p>
    <w:p w:rsidR="006710FB" w:rsidRDefault="006710FB" w:rsidP="006710FB">
      <w:pPr>
        <w:ind w:firstLine="0"/>
        <w:jc w:val="center"/>
        <w:rPr>
          <w:color w:val="000000"/>
        </w:rPr>
      </w:pPr>
    </w:p>
    <w:p w:rsidR="006710FB" w:rsidRPr="005455EA" w:rsidRDefault="006710FB" w:rsidP="006710FB">
      <w:pPr>
        <w:ind w:right="-283" w:hanging="284"/>
        <w:jc w:val="center"/>
        <w:rPr>
          <w:color w:val="468313"/>
          <w:sz w:val="32"/>
          <w:szCs w:val="32"/>
        </w:rPr>
      </w:pPr>
      <w:r>
        <w:rPr>
          <w:b/>
          <w:color w:val="468313"/>
          <w:sz w:val="40"/>
          <w:szCs w:val="40"/>
        </w:rPr>
        <w:t>Методические указания по о</w:t>
      </w:r>
      <w:r w:rsidR="00E6301C">
        <w:rPr>
          <w:b/>
          <w:color w:val="468313"/>
          <w:sz w:val="40"/>
          <w:szCs w:val="40"/>
        </w:rPr>
        <w:t>рганизации</w:t>
      </w:r>
      <w:r w:rsidRPr="005455EA">
        <w:rPr>
          <w:color w:val="468313"/>
          <w:sz w:val="24"/>
          <w:szCs w:val="24"/>
        </w:rPr>
        <w:br/>
      </w:r>
    </w:p>
    <w:p w:rsidR="006710FB" w:rsidRDefault="006710FB" w:rsidP="006710FB">
      <w:pPr>
        <w:ind w:right="-283" w:hanging="284"/>
        <w:jc w:val="center"/>
        <w:rPr>
          <w:b/>
          <w:color w:val="0070C0"/>
          <w:sz w:val="44"/>
          <w:szCs w:val="44"/>
        </w:rPr>
      </w:pPr>
      <w:r w:rsidRPr="005455EA">
        <w:rPr>
          <w:b/>
          <w:color w:val="0070C0"/>
          <w:sz w:val="44"/>
          <w:szCs w:val="44"/>
        </w:rPr>
        <w:t>«</w:t>
      </w:r>
      <w:r w:rsidR="00CB21B0">
        <w:rPr>
          <w:b/>
          <w:color w:val="0070C0"/>
          <w:sz w:val="44"/>
          <w:szCs w:val="44"/>
        </w:rPr>
        <w:t>Консультационная п</w:t>
      </w:r>
      <w:r w:rsidR="00E6301C" w:rsidRPr="00E6301C">
        <w:rPr>
          <w:b/>
          <w:color w:val="0070C0"/>
          <w:sz w:val="44"/>
          <w:szCs w:val="44"/>
        </w:rPr>
        <w:t>рактик</w:t>
      </w:r>
      <w:r w:rsidR="00CB21B0">
        <w:rPr>
          <w:b/>
          <w:color w:val="0070C0"/>
          <w:sz w:val="44"/>
          <w:szCs w:val="44"/>
        </w:rPr>
        <w:t>а</w:t>
      </w:r>
      <w:r w:rsidR="00E6301C" w:rsidRPr="00E6301C">
        <w:rPr>
          <w:b/>
          <w:color w:val="0070C0"/>
          <w:sz w:val="44"/>
          <w:szCs w:val="44"/>
        </w:rPr>
        <w:t>»</w:t>
      </w:r>
    </w:p>
    <w:p w:rsidR="006710FB" w:rsidRDefault="006710FB" w:rsidP="006710FB">
      <w:pPr>
        <w:ind w:right="-283" w:hanging="284"/>
        <w:jc w:val="center"/>
        <w:rPr>
          <w:b/>
          <w:color w:val="0070C0"/>
          <w:sz w:val="44"/>
          <w:szCs w:val="44"/>
        </w:rPr>
      </w:pPr>
    </w:p>
    <w:p w:rsidR="006710FB" w:rsidRDefault="006710FB" w:rsidP="006710FB">
      <w:pPr>
        <w:ind w:right="-283" w:hanging="284"/>
        <w:jc w:val="center"/>
        <w:rPr>
          <w:color w:val="468313"/>
          <w:sz w:val="32"/>
          <w:szCs w:val="32"/>
        </w:rPr>
      </w:pPr>
    </w:p>
    <w:p w:rsidR="006710FB" w:rsidRPr="005455EA" w:rsidRDefault="006710FB" w:rsidP="006710FB">
      <w:pPr>
        <w:ind w:right="-283" w:firstLine="0"/>
        <w:jc w:val="center"/>
        <w:rPr>
          <w:color w:val="468313"/>
          <w:sz w:val="32"/>
          <w:szCs w:val="32"/>
        </w:rPr>
      </w:pPr>
      <w:r w:rsidRPr="005455EA">
        <w:rPr>
          <w:color w:val="468313"/>
          <w:sz w:val="32"/>
          <w:szCs w:val="32"/>
        </w:rPr>
        <w:t>Автор</w:t>
      </w:r>
    </w:p>
    <w:p w:rsidR="006710FB" w:rsidRDefault="00990784" w:rsidP="006710FB">
      <w:pPr>
        <w:ind w:right="-283" w:firstLine="0"/>
        <w:jc w:val="center"/>
      </w:pPr>
      <w:r>
        <w:rPr>
          <w:color w:val="468313"/>
          <w:sz w:val="32"/>
          <w:szCs w:val="32"/>
        </w:rPr>
        <w:t>Морозова Я.С.</w:t>
      </w:r>
      <w:r w:rsidR="006710FB">
        <w:rPr>
          <w:color w:val="468313"/>
          <w:sz w:val="32"/>
          <w:szCs w:val="32"/>
        </w:rPr>
        <w:br/>
      </w:r>
    </w:p>
    <w:p w:rsidR="006710FB" w:rsidRDefault="006710FB" w:rsidP="006710FB">
      <w:pPr>
        <w:ind w:firstLine="0"/>
        <w:jc w:val="center"/>
        <w:sectPr w:rsidR="006710FB" w:rsidSect="00990784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8392" w:h="11907" w:code="11"/>
          <w:pgMar w:top="851" w:right="1077" w:bottom="142" w:left="1077" w:header="0" w:footer="318" w:gutter="0"/>
          <w:cols w:space="708"/>
          <w:titlePg/>
          <w:docGrid w:linePitch="360"/>
        </w:sectPr>
      </w:pPr>
    </w:p>
    <w:p w:rsidR="006710FB" w:rsidRPr="0003726F" w:rsidRDefault="006710FB" w:rsidP="006710FB">
      <w:pPr>
        <w:ind w:firstLine="0"/>
        <w:jc w:val="left"/>
        <w:rPr>
          <w:b/>
          <w:color w:val="548DD4"/>
          <w:sz w:val="28"/>
        </w:rPr>
      </w:pPr>
      <w:r w:rsidRPr="0003726F">
        <w:rPr>
          <w:b/>
          <w:color w:val="548DD4"/>
          <w:sz w:val="28"/>
        </w:rPr>
        <w:lastRenderedPageBreak/>
        <w:t>Аннотация</w:t>
      </w:r>
    </w:p>
    <w:p w:rsidR="006710FB" w:rsidRDefault="006710FB" w:rsidP="006710FB">
      <w:pPr>
        <w:ind w:firstLine="0"/>
      </w:pPr>
    </w:p>
    <w:p w:rsidR="006710FB" w:rsidRPr="00324891" w:rsidRDefault="006710FB" w:rsidP="006710FB">
      <w:p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по </w:t>
      </w:r>
      <w:r w:rsidR="00E6301C">
        <w:rPr>
          <w:sz w:val="24"/>
          <w:szCs w:val="24"/>
        </w:rPr>
        <w:t xml:space="preserve">прохождению </w:t>
      </w:r>
      <w:r>
        <w:rPr>
          <w:sz w:val="24"/>
          <w:szCs w:val="24"/>
        </w:rPr>
        <w:t>«</w:t>
      </w:r>
      <w:r w:rsidR="00CB21B0">
        <w:rPr>
          <w:sz w:val="24"/>
          <w:szCs w:val="24"/>
        </w:rPr>
        <w:t>Консультационная практика</w:t>
      </w:r>
      <w:r>
        <w:rPr>
          <w:sz w:val="24"/>
          <w:szCs w:val="24"/>
        </w:rPr>
        <w:t>»</w:t>
      </w:r>
      <w:r w:rsidRPr="00772CEE">
        <w:rPr>
          <w:sz w:val="24"/>
          <w:szCs w:val="24"/>
        </w:rPr>
        <w:t xml:space="preserve"> предназначен</w:t>
      </w:r>
      <w:r>
        <w:rPr>
          <w:sz w:val="24"/>
          <w:szCs w:val="24"/>
        </w:rPr>
        <w:t>ы</w:t>
      </w:r>
      <w:r w:rsidRPr="00772CEE">
        <w:rPr>
          <w:sz w:val="24"/>
          <w:szCs w:val="24"/>
        </w:rPr>
        <w:t xml:space="preserve"> </w:t>
      </w:r>
      <w:r w:rsidRPr="00324891">
        <w:rPr>
          <w:sz w:val="24"/>
          <w:szCs w:val="24"/>
        </w:rPr>
        <w:t xml:space="preserve">для </w:t>
      </w:r>
      <w:r w:rsidR="00990784">
        <w:rPr>
          <w:sz w:val="24"/>
          <w:szCs w:val="24"/>
        </w:rPr>
        <w:t>магистрантов  очной, очно-заочной и заочной форм обучения</w:t>
      </w:r>
      <w:r w:rsidR="00F50940">
        <w:rPr>
          <w:sz w:val="24"/>
          <w:szCs w:val="24"/>
        </w:rPr>
        <w:t xml:space="preserve"> направления 45.04.02 «Лингвистика»</w:t>
      </w:r>
      <w:r>
        <w:rPr>
          <w:sz w:val="24"/>
          <w:szCs w:val="24"/>
        </w:rPr>
        <w:t xml:space="preserve"> </w:t>
      </w:r>
    </w:p>
    <w:p w:rsidR="006710FB" w:rsidRDefault="006710FB" w:rsidP="006710FB">
      <w:pPr>
        <w:ind w:firstLine="0"/>
      </w:pPr>
    </w:p>
    <w:p w:rsidR="006710FB" w:rsidRDefault="006710FB" w:rsidP="006710FB">
      <w:pPr>
        <w:ind w:firstLine="0"/>
      </w:pPr>
    </w:p>
    <w:p w:rsidR="006710FB" w:rsidRDefault="006710FB" w:rsidP="006710FB">
      <w:pPr>
        <w:ind w:firstLine="0"/>
        <w:jc w:val="left"/>
        <w:rPr>
          <w:b/>
          <w:color w:val="548DD4"/>
          <w:sz w:val="28"/>
        </w:rPr>
      </w:pPr>
      <w:r w:rsidRPr="0003726F">
        <w:rPr>
          <w:b/>
          <w:color w:val="548DD4"/>
          <w:sz w:val="28"/>
        </w:rPr>
        <w:t>Автор</w:t>
      </w:r>
      <w:r>
        <w:rPr>
          <w:b/>
          <w:color w:val="548DD4"/>
          <w:sz w:val="28"/>
        </w:rPr>
        <w:t>:</w:t>
      </w:r>
    </w:p>
    <w:p w:rsidR="006710FB" w:rsidRDefault="006710FB" w:rsidP="006710FB">
      <w:pPr>
        <w:ind w:firstLine="0"/>
        <w:jc w:val="left"/>
        <w:rPr>
          <w:b/>
          <w:color w:val="548DD4"/>
          <w:sz w:val="28"/>
        </w:rPr>
      </w:pPr>
    </w:p>
    <w:p w:rsidR="006710FB" w:rsidRDefault="00990784" w:rsidP="006710FB">
      <w:pPr>
        <w:ind w:firstLine="0"/>
        <w:jc w:val="left"/>
        <w:rPr>
          <w:sz w:val="28"/>
        </w:rPr>
      </w:pPr>
      <w:r>
        <w:rPr>
          <w:sz w:val="28"/>
        </w:rPr>
        <w:t>Морозова Янина Самвеловна - доцент</w:t>
      </w:r>
      <w:r w:rsidR="006710FB" w:rsidRPr="00655577">
        <w:rPr>
          <w:sz w:val="28"/>
        </w:rPr>
        <w:t xml:space="preserve"> каф. «</w:t>
      </w:r>
      <w:r w:rsidR="00C5522C">
        <w:rPr>
          <w:sz w:val="28"/>
        </w:rPr>
        <w:t>Интегративная и цифровая лингвистика</w:t>
      </w:r>
      <w:r w:rsidR="006710FB" w:rsidRPr="00655577">
        <w:rPr>
          <w:sz w:val="28"/>
        </w:rPr>
        <w:t>»</w:t>
      </w:r>
    </w:p>
    <w:p w:rsidR="006710FB" w:rsidRDefault="006710FB" w:rsidP="006710FB">
      <w:pPr>
        <w:ind w:firstLine="0"/>
        <w:jc w:val="left"/>
        <w:rPr>
          <w:sz w:val="28"/>
        </w:rPr>
      </w:pPr>
    </w:p>
    <w:p w:rsidR="006710FB" w:rsidRPr="00655577" w:rsidRDefault="006710FB" w:rsidP="006710FB">
      <w:pPr>
        <w:ind w:firstLine="0"/>
      </w:pPr>
    </w:p>
    <w:p w:rsidR="006710FB" w:rsidRDefault="006710FB" w:rsidP="006710FB">
      <w:pPr>
        <w:ind w:firstLine="0"/>
        <w:sectPr w:rsidR="006710FB" w:rsidSect="00990784">
          <w:headerReference w:type="first" r:id="rId12"/>
          <w:footerReference w:type="first" r:id="rId13"/>
          <w:pgSz w:w="8392" w:h="11907" w:code="11"/>
          <w:pgMar w:top="851" w:right="1077" w:bottom="142" w:left="1077" w:header="0" w:footer="318" w:gutter="0"/>
          <w:cols w:space="708"/>
          <w:titlePg/>
          <w:docGrid w:linePitch="360"/>
        </w:sectPr>
      </w:pPr>
    </w:p>
    <w:p w:rsidR="006710FB" w:rsidRPr="00D47745" w:rsidRDefault="006710FB" w:rsidP="006710FB">
      <w:pPr>
        <w:ind w:firstLine="0"/>
      </w:pPr>
    </w:p>
    <w:p w:rsidR="006710FB" w:rsidRDefault="006710FB" w:rsidP="006710FB">
      <w:pPr>
        <w:ind w:firstLine="0"/>
        <w:jc w:val="left"/>
        <w:rPr>
          <w:b/>
          <w:color w:val="548DD4"/>
          <w:sz w:val="28"/>
        </w:rPr>
        <w:sectPr w:rsidR="006710FB" w:rsidSect="00A14A87">
          <w:headerReference w:type="first" r:id="rId14"/>
          <w:type w:val="continuous"/>
          <w:pgSz w:w="8392" w:h="11907" w:code="11"/>
          <w:pgMar w:top="851" w:right="1077" w:bottom="567" w:left="1077" w:header="0" w:footer="318" w:gutter="0"/>
          <w:cols w:space="708"/>
          <w:docGrid w:linePitch="360"/>
        </w:sectPr>
      </w:pPr>
    </w:p>
    <w:p w:rsidR="006710FB" w:rsidRPr="007F088D" w:rsidRDefault="006710FB" w:rsidP="006710FB">
      <w:pPr>
        <w:ind w:firstLine="0"/>
        <w:jc w:val="center"/>
        <w:rPr>
          <w:rFonts w:cs="Tahoma"/>
          <w:b/>
          <w:color w:val="548DD4"/>
          <w:sz w:val="28"/>
        </w:rPr>
      </w:pPr>
      <w:r w:rsidRPr="007F088D">
        <w:rPr>
          <w:rFonts w:cs="Tahoma"/>
          <w:b/>
          <w:color w:val="548DD4"/>
          <w:sz w:val="28"/>
        </w:rPr>
        <w:lastRenderedPageBreak/>
        <w:t>Содержание</w:t>
      </w:r>
    </w:p>
    <w:p w:rsidR="006710FB" w:rsidRDefault="006710FB" w:rsidP="006710FB">
      <w:pPr>
        <w:ind w:firstLine="0"/>
        <w:jc w:val="center"/>
        <w:rPr>
          <w:b/>
          <w:color w:val="548DD4"/>
          <w:sz w:val="28"/>
        </w:rPr>
      </w:pPr>
    </w:p>
    <w:p w:rsidR="006710FB" w:rsidRPr="007F088D" w:rsidRDefault="00A073F9" w:rsidP="00E6301C">
      <w:pPr>
        <w:pStyle w:val="10"/>
        <w:spacing w:line="240" w:lineRule="auto"/>
        <w:rPr>
          <w:rFonts w:ascii="Times New Roman" w:hAnsi="Times New Roman"/>
          <w:b w:val="0"/>
          <w:szCs w:val="20"/>
        </w:rPr>
      </w:pPr>
      <w:r>
        <w:rPr>
          <w:rFonts w:ascii="Times New Roman" w:hAnsi="Times New Roman"/>
          <w:b w:val="0"/>
          <w:szCs w:val="20"/>
        </w:rPr>
        <w:t>Ц</w:t>
      </w:r>
      <w:r w:rsidRPr="00A073F9">
        <w:rPr>
          <w:rFonts w:ascii="Times New Roman" w:hAnsi="Times New Roman"/>
          <w:b w:val="0"/>
          <w:szCs w:val="20"/>
        </w:rPr>
        <w:t xml:space="preserve">ели и задачи практики </w:t>
      </w:r>
      <w:r w:rsidR="006710FB" w:rsidRPr="007F088D">
        <w:rPr>
          <w:rFonts w:ascii="Times New Roman" w:hAnsi="Times New Roman"/>
          <w:b w:val="0"/>
          <w:szCs w:val="20"/>
        </w:rPr>
        <w:fldChar w:fldCharType="begin"/>
      </w:r>
      <w:r w:rsidR="006710FB" w:rsidRPr="007F088D">
        <w:rPr>
          <w:rFonts w:ascii="Times New Roman" w:hAnsi="Times New Roman"/>
          <w:b w:val="0"/>
          <w:szCs w:val="20"/>
        </w:rPr>
        <w:instrText xml:space="preserve"> TOC \o "1-2" \h \z \u </w:instrText>
      </w:r>
      <w:r w:rsidR="006710FB" w:rsidRPr="007F088D">
        <w:rPr>
          <w:rFonts w:ascii="Times New Roman" w:hAnsi="Times New Roman"/>
          <w:b w:val="0"/>
          <w:szCs w:val="20"/>
        </w:rPr>
        <w:fldChar w:fldCharType="separate"/>
      </w:r>
      <w:hyperlink w:anchor="_Toc465416701" w:history="1">
        <w:r w:rsidR="006710FB" w:rsidRPr="007F088D">
          <w:rPr>
            <w:rFonts w:ascii="Times New Roman" w:hAnsi="Times New Roman"/>
            <w:b w:val="0"/>
            <w:webHidden/>
            <w:szCs w:val="20"/>
          </w:rPr>
          <w:tab/>
        </w:r>
        <w:r w:rsidR="006710FB" w:rsidRPr="007F088D">
          <w:rPr>
            <w:rFonts w:ascii="Times New Roman" w:hAnsi="Times New Roman"/>
            <w:b w:val="0"/>
            <w:webHidden/>
            <w:szCs w:val="20"/>
          </w:rPr>
          <w:fldChar w:fldCharType="begin"/>
        </w:r>
        <w:r w:rsidR="006710FB" w:rsidRPr="007F088D">
          <w:rPr>
            <w:rFonts w:ascii="Times New Roman" w:hAnsi="Times New Roman"/>
            <w:b w:val="0"/>
            <w:webHidden/>
            <w:szCs w:val="20"/>
          </w:rPr>
          <w:instrText xml:space="preserve"> PAGEREF _Toc465416701 \h </w:instrText>
        </w:r>
        <w:r w:rsidR="006710FB" w:rsidRPr="007F088D">
          <w:rPr>
            <w:rFonts w:ascii="Times New Roman" w:hAnsi="Times New Roman"/>
            <w:b w:val="0"/>
            <w:webHidden/>
            <w:szCs w:val="20"/>
          </w:rPr>
        </w:r>
        <w:r w:rsidR="006710FB" w:rsidRPr="007F088D">
          <w:rPr>
            <w:rFonts w:ascii="Times New Roman" w:hAnsi="Times New Roman"/>
            <w:b w:val="0"/>
            <w:webHidden/>
            <w:szCs w:val="20"/>
          </w:rPr>
          <w:fldChar w:fldCharType="separate"/>
        </w:r>
        <w:r w:rsidR="006710FB" w:rsidRPr="007F088D">
          <w:rPr>
            <w:rFonts w:ascii="Times New Roman" w:hAnsi="Times New Roman"/>
            <w:b w:val="0"/>
            <w:webHidden/>
            <w:szCs w:val="20"/>
          </w:rPr>
          <w:t>4</w:t>
        </w:r>
        <w:r w:rsidR="006710FB" w:rsidRPr="007F088D">
          <w:rPr>
            <w:rFonts w:ascii="Times New Roman" w:hAnsi="Times New Roman"/>
            <w:b w:val="0"/>
            <w:webHidden/>
            <w:szCs w:val="20"/>
          </w:rPr>
          <w:fldChar w:fldCharType="end"/>
        </w:r>
      </w:hyperlink>
    </w:p>
    <w:p w:rsidR="006710FB" w:rsidRPr="007F088D" w:rsidRDefault="00A073F9" w:rsidP="00E6301C">
      <w:pPr>
        <w:pStyle w:val="10"/>
        <w:spacing w:line="240" w:lineRule="auto"/>
        <w:rPr>
          <w:rFonts w:ascii="Times New Roman" w:hAnsi="Times New Roman"/>
          <w:b w:val="0"/>
          <w:szCs w:val="20"/>
        </w:rPr>
      </w:pPr>
      <w:r w:rsidRPr="00A073F9">
        <w:rPr>
          <w:rFonts w:ascii="Times New Roman" w:hAnsi="Times New Roman"/>
          <w:b w:val="0"/>
          <w:szCs w:val="20"/>
        </w:rPr>
        <w:t>Методические материалы, оп</w:t>
      </w:r>
      <w:r w:rsidR="00412A4A">
        <w:rPr>
          <w:rFonts w:ascii="Times New Roman" w:hAnsi="Times New Roman"/>
          <w:b w:val="0"/>
          <w:szCs w:val="20"/>
        </w:rPr>
        <w:t xml:space="preserve">ределяющие процедуры оценивания </w:t>
      </w:r>
      <w:r w:rsidRPr="00A073F9">
        <w:rPr>
          <w:rFonts w:ascii="Times New Roman" w:hAnsi="Times New Roman"/>
          <w:b w:val="0"/>
          <w:szCs w:val="20"/>
        </w:rPr>
        <w:t>практики</w:t>
      </w:r>
      <w:r w:rsidR="007F088D" w:rsidRPr="007F088D">
        <w:rPr>
          <w:rFonts w:ascii="Times New Roman" w:hAnsi="Times New Roman"/>
          <w:b w:val="0"/>
          <w:szCs w:val="20"/>
        </w:rPr>
        <w:t xml:space="preserve"> …………………………………</w:t>
      </w:r>
      <w:r>
        <w:rPr>
          <w:rFonts w:ascii="Times New Roman" w:hAnsi="Times New Roman"/>
          <w:b w:val="0"/>
          <w:szCs w:val="20"/>
        </w:rPr>
        <w:t>………………………………….8</w:t>
      </w:r>
    </w:p>
    <w:p w:rsidR="006710FB" w:rsidRPr="007F088D" w:rsidRDefault="006710FB" w:rsidP="00E6301C">
      <w:pPr>
        <w:ind w:firstLine="0"/>
        <w:rPr>
          <w:rFonts w:ascii="Times New Roman" w:hAnsi="Times New Roman"/>
          <w:szCs w:val="20"/>
        </w:rPr>
      </w:pPr>
      <w:r w:rsidRPr="007F088D">
        <w:rPr>
          <w:rFonts w:ascii="Times New Roman" w:hAnsi="Times New Roman"/>
          <w:szCs w:val="20"/>
        </w:rPr>
        <w:fldChar w:fldCharType="end"/>
      </w:r>
      <w:r w:rsidR="00412A4A" w:rsidRPr="00412A4A">
        <w:t xml:space="preserve"> </w:t>
      </w:r>
      <w:r w:rsidR="00412A4A" w:rsidRPr="00412A4A">
        <w:rPr>
          <w:rFonts w:ascii="Times New Roman" w:hAnsi="Times New Roman"/>
          <w:szCs w:val="20"/>
        </w:rPr>
        <w:t>Формы отчетности и аттестации по итогам Практики по получению профессиональных умений и опыта профессиональной деятельности</w:t>
      </w:r>
      <w:r w:rsidRPr="007F088D">
        <w:rPr>
          <w:rFonts w:ascii="Times New Roman" w:hAnsi="Times New Roman"/>
          <w:szCs w:val="20"/>
        </w:rPr>
        <w:t>………………</w:t>
      </w:r>
      <w:r w:rsidR="007F088D" w:rsidRPr="007F088D">
        <w:rPr>
          <w:rFonts w:ascii="Times New Roman" w:hAnsi="Times New Roman"/>
          <w:szCs w:val="20"/>
        </w:rPr>
        <w:t>…………</w:t>
      </w:r>
      <w:r w:rsidR="00412A4A">
        <w:rPr>
          <w:rFonts w:ascii="Times New Roman" w:hAnsi="Times New Roman"/>
          <w:szCs w:val="20"/>
        </w:rPr>
        <w:t>…………………………………….10</w:t>
      </w:r>
    </w:p>
    <w:p w:rsidR="008922F5" w:rsidRDefault="008922F5" w:rsidP="00E6301C">
      <w:pPr>
        <w:ind w:firstLine="0"/>
        <w:rPr>
          <w:rFonts w:ascii="Times New Roman" w:hAnsi="Times New Roman"/>
          <w:szCs w:val="20"/>
        </w:rPr>
      </w:pPr>
      <w:r w:rsidRPr="008922F5">
        <w:rPr>
          <w:rFonts w:ascii="Times New Roman" w:hAnsi="Times New Roman"/>
          <w:szCs w:val="20"/>
        </w:rPr>
        <w:t>Типовые контрольные задания на практику</w:t>
      </w:r>
      <w:r>
        <w:rPr>
          <w:rFonts w:ascii="Times New Roman" w:hAnsi="Times New Roman"/>
          <w:szCs w:val="20"/>
        </w:rPr>
        <w:t>……………………………..10</w:t>
      </w:r>
      <w:r w:rsidR="006710FB" w:rsidRPr="007F088D">
        <w:rPr>
          <w:rFonts w:ascii="Times New Roman" w:hAnsi="Times New Roman"/>
          <w:szCs w:val="20"/>
        </w:rPr>
        <w:t xml:space="preserve"> </w:t>
      </w:r>
    </w:p>
    <w:p w:rsidR="00E6301C" w:rsidRPr="00E6301C" w:rsidRDefault="00E6301C" w:rsidP="00E6301C">
      <w:pPr>
        <w:ind w:firstLine="0"/>
        <w:rPr>
          <w:rFonts w:ascii="Times New Roman" w:hAnsi="Times New Roman"/>
          <w:szCs w:val="20"/>
        </w:rPr>
      </w:pPr>
      <w:r w:rsidRPr="00E6301C">
        <w:rPr>
          <w:rFonts w:ascii="Times New Roman" w:hAnsi="Times New Roman"/>
          <w:szCs w:val="20"/>
        </w:rPr>
        <w:t>Критерии оценки и критериальные показатели результатов практики</w:t>
      </w:r>
    </w:p>
    <w:p w:rsidR="006710FB" w:rsidRPr="007F088D" w:rsidRDefault="00736EE2" w:rsidP="00E6301C">
      <w:pPr>
        <w:ind w:firstLine="0"/>
        <w:rPr>
          <w:rFonts w:ascii="Times New Roman" w:hAnsi="Times New Roman"/>
          <w:szCs w:val="20"/>
        </w:rPr>
      </w:pPr>
      <w:r w:rsidRPr="007F088D">
        <w:rPr>
          <w:rFonts w:ascii="Times New Roman" w:hAnsi="Times New Roman"/>
          <w:szCs w:val="20"/>
        </w:rPr>
        <w:t>…… ………………………………</w:t>
      </w:r>
      <w:r w:rsidR="007F088D" w:rsidRPr="007F088D">
        <w:rPr>
          <w:rFonts w:ascii="Times New Roman" w:hAnsi="Times New Roman"/>
          <w:szCs w:val="20"/>
        </w:rPr>
        <w:t>……</w:t>
      </w:r>
      <w:r w:rsidR="00E6301C">
        <w:rPr>
          <w:rFonts w:ascii="Times New Roman" w:hAnsi="Times New Roman"/>
          <w:szCs w:val="20"/>
        </w:rPr>
        <w:t>………………………………….</w:t>
      </w:r>
      <w:r w:rsidR="006710FB" w:rsidRPr="007F088D">
        <w:rPr>
          <w:rFonts w:ascii="Times New Roman" w:hAnsi="Times New Roman"/>
          <w:szCs w:val="20"/>
        </w:rPr>
        <w:t xml:space="preserve">  </w:t>
      </w:r>
      <w:r w:rsidR="00E6301C">
        <w:rPr>
          <w:rFonts w:ascii="Times New Roman" w:hAnsi="Times New Roman"/>
          <w:szCs w:val="20"/>
        </w:rPr>
        <w:t>11</w:t>
      </w:r>
    </w:p>
    <w:p w:rsidR="00736EE2" w:rsidRPr="007F088D" w:rsidRDefault="00E6301C" w:rsidP="00E6301C">
      <w:pPr>
        <w:ind w:firstLine="0"/>
        <w:rPr>
          <w:rFonts w:ascii="Times New Roman" w:hAnsi="Times New Roman"/>
          <w:szCs w:val="20"/>
        </w:rPr>
      </w:pPr>
      <w:r w:rsidRPr="00E6301C">
        <w:rPr>
          <w:rFonts w:ascii="Times New Roman" w:hAnsi="Times New Roman"/>
          <w:szCs w:val="20"/>
        </w:rPr>
        <w:t>Основные требования к структуре и оформлению отчета</w:t>
      </w:r>
      <w:r w:rsidR="007F088D" w:rsidRPr="007F088D">
        <w:rPr>
          <w:rFonts w:ascii="Times New Roman" w:hAnsi="Times New Roman"/>
          <w:szCs w:val="20"/>
        </w:rPr>
        <w:t>…………</w:t>
      </w:r>
      <w:r>
        <w:rPr>
          <w:rFonts w:ascii="Times New Roman" w:hAnsi="Times New Roman"/>
          <w:szCs w:val="20"/>
        </w:rPr>
        <w:t>…..12</w:t>
      </w:r>
    </w:p>
    <w:p w:rsidR="00E6301C" w:rsidRDefault="00E6301C" w:rsidP="00E6301C">
      <w:pPr>
        <w:ind w:firstLine="0"/>
        <w:rPr>
          <w:rFonts w:ascii="Times New Roman" w:hAnsi="Times New Roman"/>
          <w:szCs w:val="20"/>
        </w:rPr>
      </w:pPr>
      <w:r w:rsidRPr="00E6301C">
        <w:rPr>
          <w:rFonts w:ascii="Times New Roman" w:hAnsi="Times New Roman"/>
          <w:szCs w:val="20"/>
        </w:rPr>
        <w:t>Примерные вопросы для подготовки</w:t>
      </w:r>
      <w:r>
        <w:rPr>
          <w:rFonts w:ascii="Times New Roman" w:hAnsi="Times New Roman"/>
          <w:szCs w:val="20"/>
        </w:rPr>
        <w:t xml:space="preserve"> </w:t>
      </w:r>
      <w:r w:rsidRPr="00E6301C">
        <w:rPr>
          <w:rFonts w:ascii="Times New Roman" w:hAnsi="Times New Roman"/>
          <w:szCs w:val="20"/>
        </w:rPr>
        <w:t>к защите отчета по практике</w:t>
      </w:r>
      <w:r w:rsidR="006710FB" w:rsidRPr="007F088D">
        <w:rPr>
          <w:rFonts w:ascii="Times New Roman" w:hAnsi="Times New Roman"/>
          <w:szCs w:val="20"/>
        </w:rPr>
        <w:t>……………………</w:t>
      </w:r>
      <w:r w:rsidR="007F088D" w:rsidRPr="007F088D">
        <w:rPr>
          <w:rFonts w:ascii="Times New Roman" w:hAnsi="Times New Roman"/>
          <w:szCs w:val="20"/>
        </w:rPr>
        <w:t>………</w:t>
      </w:r>
      <w:r>
        <w:rPr>
          <w:rFonts w:ascii="Times New Roman" w:hAnsi="Times New Roman"/>
          <w:szCs w:val="20"/>
        </w:rPr>
        <w:t>……………………………………..</w:t>
      </w:r>
      <w:r w:rsidR="006710FB" w:rsidRPr="007F088D">
        <w:rPr>
          <w:rFonts w:ascii="Times New Roman" w:hAnsi="Times New Roman"/>
          <w:szCs w:val="20"/>
        </w:rPr>
        <w:t xml:space="preserve">  </w:t>
      </w:r>
      <w:r>
        <w:rPr>
          <w:rFonts w:ascii="Times New Roman" w:hAnsi="Times New Roman"/>
          <w:szCs w:val="20"/>
        </w:rPr>
        <w:t>13</w:t>
      </w:r>
      <w:r w:rsidR="006710FB" w:rsidRPr="007F088D">
        <w:rPr>
          <w:rFonts w:ascii="Times New Roman" w:hAnsi="Times New Roman"/>
          <w:szCs w:val="20"/>
        </w:rPr>
        <w:t xml:space="preserve"> </w:t>
      </w:r>
      <w:r w:rsidR="00736EE2" w:rsidRPr="007F088D">
        <w:rPr>
          <w:rFonts w:ascii="Times New Roman" w:hAnsi="Times New Roman"/>
          <w:szCs w:val="20"/>
        </w:rPr>
        <w:t xml:space="preserve">         </w:t>
      </w:r>
    </w:p>
    <w:p w:rsidR="00E76ABF" w:rsidRPr="00E6301C" w:rsidRDefault="00736EE2" w:rsidP="00E6301C">
      <w:pPr>
        <w:ind w:firstLine="0"/>
        <w:rPr>
          <w:rFonts w:ascii="Times New Roman" w:hAnsi="Times New Roman"/>
          <w:szCs w:val="20"/>
        </w:rPr>
      </w:pPr>
      <w:r w:rsidRPr="007F088D">
        <w:rPr>
          <w:rFonts w:ascii="Times New Roman" w:hAnsi="Times New Roman"/>
          <w:szCs w:val="20"/>
        </w:rPr>
        <w:t xml:space="preserve">Список </w:t>
      </w:r>
      <w:r w:rsidR="006710FB" w:rsidRPr="007F088D">
        <w:rPr>
          <w:rFonts w:ascii="Times New Roman" w:hAnsi="Times New Roman"/>
          <w:szCs w:val="20"/>
        </w:rPr>
        <w:t>литерат</w:t>
      </w:r>
      <w:r w:rsidR="006710FB" w:rsidRPr="007F088D">
        <w:rPr>
          <w:rFonts w:ascii="Times New Roman" w:hAnsi="Times New Roman"/>
          <w:szCs w:val="20"/>
        </w:rPr>
        <w:t>у</w:t>
      </w:r>
      <w:r w:rsidR="006710FB" w:rsidRPr="007F088D">
        <w:rPr>
          <w:rFonts w:ascii="Times New Roman" w:hAnsi="Times New Roman"/>
          <w:szCs w:val="20"/>
        </w:rPr>
        <w:t>ры…………………………………………………</w:t>
      </w:r>
      <w:r w:rsidR="00E6301C">
        <w:rPr>
          <w:rFonts w:ascii="Times New Roman" w:hAnsi="Times New Roman"/>
          <w:szCs w:val="20"/>
        </w:rPr>
        <w:t>……..</w:t>
      </w:r>
      <w:r w:rsidR="006710FB" w:rsidRPr="007F088D">
        <w:rPr>
          <w:rFonts w:ascii="Times New Roman" w:hAnsi="Times New Roman"/>
          <w:szCs w:val="20"/>
        </w:rPr>
        <w:t>1</w:t>
      </w:r>
      <w:r w:rsidR="007F088D" w:rsidRPr="007F088D">
        <w:rPr>
          <w:rFonts w:ascii="Times New Roman" w:hAnsi="Times New Roman"/>
          <w:szCs w:val="20"/>
        </w:rPr>
        <w:t>4</w:t>
      </w:r>
      <w:r w:rsidR="006710FB" w:rsidRPr="007F088D">
        <w:rPr>
          <w:rFonts w:ascii="Times New Roman" w:hAnsi="Times New Roman"/>
          <w:szCs w:val="20"/>
        </w:rPr>
        <w:br w:type="page"/>
      </w:r>
      <w:r w:rsidR="00531056">
        <w:rPr>
          <w:rFonts w:cs="Tahoma"/>
          <w:b/>
          <w:color w:val="548DD4"/>
          <w:sz w:val="28"/>
        </w:rPr>
        <w:lastRenderedPageBreak/>
        <w:t>ЦЕЛИ И ЗАДАЧИ ПРАКТИКИ</w:t>
      </w:r>
    </w:p>
    <w:p w:rsidR="008421AD" w:rsidRPr="008421AD" w:rsidRDefault="00171487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 w:rsidRPr="00D73AE9">
        <w:rPr>
          <w:rFonts w:ascii="Times New Roman" w:hAnsi="Times New Roman"/>
          <w:lang w:eastAsia="en-US"/>
        </w:rPr>
        <w:t>«</w:t>
      </w:r>
      <w:r w:rsidR="00A14A87">
        <w:rPr>
          <w:rFonts w:ascii="Times New Roman" w:hAnsi="Times New Roman"/>
          <w:lang w:eastAsia="en-US"/>
        </w:rPr>
        <w:t>Консультационная практика</w:t>
      </w:r>
      <w:r w:rsidRPr="00D73AE9">
        <w:rPr>
          <w:rFonts w:ascii="Times New Roman" w:hAnsi="Times New Roman"/>
          <w:lang w:eastAsia="en-US"/>
        </w:rPr>
        <w:t>»</w:t>
      </w:r>
      <w:r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 w:cs="Calibri"/>
          <w:szCs w:val="20"/>
          <w:lang w:eastAsia="ar-SA"/>
        </w:rPr>
        <w:t>магистрантов является важ</w:t>
      </w:r>
      <w:r w:rsidR="008421AD" w:rsidRPr="008421AD">
        <w:rPr>
          <w:rFonts w:ascii="Times New Roman" w:hAnsi="Times New Roman" w:cs="Calibri"/>
          <w:szCs w:val="20"/>
          <w:lang w:eastAsia="ar-SA"/>
        </w:rPr>
        <w:t>нейшей частью подготовки магистр</w:t>
      </w:r>
      <w:r>
        <w:rPr>
          <w:rFonts w:ascii="Times New Roman" w:hAnsi="Times New Roman" w:cs="Calibri"/>
          <w:szCs w:val="20"/>
          <w:lang w:eastAsia="ar-SA"/>
        </w:rPr>
        <w:t>ант</w:t>
      </w:r>
      <w:r w:rsidR="008421AD" w:rsidRPr="008421AD">
        <w:rPr>
          <w:rFonts w:ascii="Times New Roman" w:hAnsi="Times New Roman" w:cs="Calibri"/>
          <w:szCs w:val="20"/>
          <w:lang w:eastAsia="ar-SA"/>
        </w:rPr>
        <w:t>ов.</w:t>
      </w:r>
    </w:p>
    <w:p w:rsidR="008421AD" w:rsidRPr="008421AD" w:rsidRDefault="00171487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>
        <w:rPr>
          <w:rFonts w:ascii="Times New Roman" w:hAnsi="Times New Roman" w:cs="Calibri"/>
          <w:szCs w:val="20"/>
          <w:lang w:eastAsia="ar-SA"/>
        </w:rPr>
        <w:t xml:space="preserve">Целями </w:t>
      </w:r>
      <w:r w:rsidR="00A14A87">
        <w:rPr>
          <w:rFonts w:ascii="Times New Roman" w:hAnsi="Times New Roman" w:cs="Calibri"/>
          <w:szCs w:val="20"/>
          <w:lang w:eastAsia="ar-SA"/>
        </w:rPr>
        <w:t xml:space="preserve">Консультационной </w:t>
      </w:r>
      <w:r w:rsidR="00A14A87">
        <w:rPr>
          <w:rFonts w:ascii="Times New Roman" w:hAnsi="Times New Roman"/>
          <w:szCs w:val="20"/>
        </w:rPr>
        <w:t>п</w:t>
      </w:r>
      <w:r>
        <w:rPr>
          <w:rFonts w:ascii="Times New Roman" w:hAnsi="Times New Roman"/>
          <w:szCs w:val="20"/>
        </w:rPr>
        <w:t>рактики</w:t>
      </w:r>
      <w:r w:rsidRPr="00D73AE9">
        <w:rPr>
          <w:rFonts w:ascii="Times New Roman" w:hAnsi="Times New Roman"/>
          <w:szCs w:val="20"/>
        </w:rPr>
        <w:t xml:space="preserve"> </w:t>
      </w:r>
      <w:r w:rsidR="008421AD" w:rsidRPr="008421AD">
        <w:rPr>
          <w:rFonts w:ascii="Times New Roman" w:hAnsi="Times New Roman" w:cs="Calibri"/>
          <w:szCs w:val="20"/>
          <w:lang w:eastAsia="ar-SA"/>
        </w:rPr>
        <w:t>являются закрепление и углубление знаний, полученных за время учебы по профильным дисциплинам:</w:t>
      </w:r>
    </w:p>
    <w:p w:rsidR="008421AD" w:rsidRPr="008421AD" w:rsidRDefault="008421AD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 w:rsidRPr="008421AD">
        <w:rPr>
          <w:rFonts w:ascii="Times New Roman" w:hAnsi="Times New Roman" w:cs="Calibri"/>
          <w:szCs w:val="20"/>
          <w:lang w:eastAsia="ar-SA"/>
        </w:rPr>
        <w:t>1) совершенствование знаний, умений и навыков с целью приложения их к развитию профессиональных ком</w:t>
      </w:r>
      <w:r w:rsidR="009D4000">
        <w:rPr>
          <w:rFonts w:ascii="Times New Roman" w:hAnsi="Times New Roman" w:cs="Calibri"/>
          <w:szCs w:val="20"/>
          <w:lang w:eastAsia="ar-SA"/>
        </w:rPr>
        <w:t>петенций, вы</w:t>
      </w:r>
      <w:r w:rsidRPr="008421AD">
        <w:rPr>
          <w:rFonts w:ascii="Times New Roman" w:hAnsi="Times New Roman" w:cs="Calibri"/>
          <w:szCs w:val="20"/>
          <w:lang w:eastAsia="ar-SA"/>
        </w:rPr>
        <w:t>водящих магистрантов на профессиональную компетентность;</w:t>
      </w:r>
    </w:p>
    <w:p w:rsidR="008421AD" w:rsidRPr="008421AD" w:rsidRDefault="008421AD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 w:rsidRPr="008421AD">
        <w:rPr>
          <w:rFonts w:ascii="Times New Roman" w:hAnsi="Times New Roman" w:cs="Calibri"/>
          <w:szCs w:val="20"/>
          <w:lang w:eastAsia="ar-SA"/>
        </w:rPr>
        <w:t>2) овладение опытом приложения развитых компетенций к выполнению должностных о</w:t>
      </w:r>
      <w:r w:rsidR="009D4000">
        <w:rPr>
          <w:rFonts w:ascii="Times New Roman" w:hAnsi="Times New Roman" w:cs="Calibri"/>
          <w:szCs w:val="20"/>
          <w:lang w:eastAsia="ar-SA"/>
        </w:rPr>
        <w:t>бязанностей в будущей профессио</w:t>
      </w:r>
      <w:r w:rsidRPr="008421AD">
        <w:rPr>
          <w:rFonts w:ascii="Times New Roman" w:hAnsi="Times New Roman" w:cs="Calibri"/>
          <w:szCs w:val="20"/>
          <w:lang w:eastAsia="ar-SA"/>
        </w:rPr>
        <w:t>нальной деятельности;</w:t>
      </w:r>
    </w:p>
    <w:p w:rsidR="008421AD" w:rsidRPr="008421AD" w:rsidRDefault="008421AD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 w:rsidRPr="008421AD">
        <w:rPr>
          <w:rFonts w:ascii="Times New Roman" w:hAnsi="Times New Roman" w:cs="Calibri"/>
          <w:szCs w:val="20"/>
          <w:lang w:eastAsia="ar-SA"/>
        </w:rPr>
        <w:t xml:space="preserve">3) создание условий, </w:t>
      </w:r>
      <w:r w:rsidR="009D4000">
        <w:rPr>
          <w:rFonts w:ascii="Times New Roman" w:hAnsi="Times New Roman" w:cs="Calibri"/>
          <w:szCs w:val="20"/>
          <w:lang w:eastAsia="ar-SA"/>
        </w:rPr>
        <w:t>способствующих раскрытию творче</w:t>
      </w:r>
      <w:r w:rsidRPr="008421AD">
        <w:rPr>
          <w:rFonts w:ascii="Times New Roman" w:hAnsi="Times New Roman" w:cs="Calibri"/>
          <w:szCs w:val="20"/>
          <w:lang w:eastAsia="ar-SA"/>
        </w:rPr>
        <w:t>ского потенциала магистрантов, интеграция проходящих практику в профессиональную среду, благоприятную для разработки новых идей;</w:t>
      </w:r>
    </w:p>
    <w:p w:rsidR="008421AD" w:rsidRPr="008421AD" w:rsidRDefault="008421AD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 w:rsidRPr="008421AD">
        <w:rPr>
          <w:rFonts w:ascii="Times New Roman" w:hAnsi="Times New Roman" w:cs="Calibri"/>
          <w:szCs w:val="20"/>
          <w:lang w:eastAsia="ar-SA"/>
        </w:rPr>
        <w:t>4) ознакомление с пер</w:t>
      </w:r>
      <w:r w:rsidR="009D4000">
        <w:rPr>
          <w:rFonts w:ascii="Times New Roman" w:hAnsi="Times New Roman" w:cs="Calibri"/>
          <w:szCs w:val="20"/>
          <w:lang w:eastAsia="ar-SA"/>
        </w:rPr>
        <w:t>едовыми технологиями, используе</w:t>
      </w:r>
      <w:r w:rsidRPr="008421AD">
        <w:rPr>
          <w:rFonts w:ascii="Times New Roman" w:hAnsi="Times New Roman" w:cs="Calibri"/>
          <w:szCs w:val="20"/>
          <w:lang w:eastAsia="ar-SA"/>
        </w:rPr>
        <w:t>мыми в будущей профессиональной деятельности;</w:t>
      </w:r>
    </w:p>
    <w:p w:rsidR="008421AD" w:rsidRPr="008421AD" w:rsidRDefault="008421AD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 w:rsidRPr="008421AD">
        <w:rPr>
          <w:rFonts w:ascii="Times New Roman" w:hAnsi="Times New Roman" w:cs="Calibri"/>
          <w:szCs w:val="20"/>
          <w:lang w:eastAsia="ar-SA"/>
        </w:rPr>
        <w:t>5) прохождение пути от постан</w:t>
      </w:r>
      <w:r w:rsidR="009D4000">
        <w:rPr>
          <w:rFonts w:ascii="Times New Roman" w:hAnsi="Times New Roman" w:cs="Calibri"/>
          <w:szCs w:val="20"/>
          <w:lang w:eastAsia="ar-SA"/>
        </w:rPr>
        <w:t>овки исследовательской за</w:t>
      </w:r>
      <w:r w:rsidRPr="008421AD">
        <w:rPr>
          <w:rFonts w:ascii="Times New Roman" w:hAnsi="Times New Roman" w:cs="Calibri"/>
          <w:szCs w:val="20"/>
          <w:lang w:eastAsia="ar-SA"/>
        </w:rPr>
        <w:t>дачи, обоснования её самостоя</w:t>
      </w:r>
      <w:r w:rsidR="009D4000">
        <w:rPr>
          <w:rFonts w:ascii="Times New Roman" w:hAnsi="Times New Roman" w:cs="Calibri"/>
          <w:szCs w:val="20"/>
          <w:lang w:eastAsia="ar-SA"/>
        </w:rPr>
        <w:t>тельного выбора до решения в ви</w:t>
      </w:r>
      <w:r w:rsidRPr="008421AD">
        <w:rPr>
          <w:rFonts w:ascii="Times New Roman" w:hAnsi="Times New Roman" w:cs="Calibri"/>
          <w:szCs w:val="20"/>
          <w:lang w:eastAsia="ar-SA"/>
        </w:rPr>
        <w:t>де получения знания о теоретической новизне проводимого исследования и практиче</w:t>
      </w:r>
      <w:r w:rsidR="009D4000">
        <w:rPr>
          <w:rFonts w:ascii="Times New Roman" w:hAnsi="Times New Roman" w:cs="Calibri"/>
          <w:szCs w:val="20"/>
          <w:lang w:eastAsia="ar-SA"/>
        </w:rPr>
        <w:t>ского применения результатов ис</w:t>
      </w:r>
      <w:r w:rsidRPr="008421AD">
        <w:rPr>
          <w:rFonts w:ascii="Times New Roman" w:hAnsi="Times New Roman" w:cs="Calibri"/>
          <w:szCs w:val="20"/>
          <w:lang w:eastAsia="ar-SA"/>
        </w:rPr>
        <w:t>следования;</w:t>
      </w:r>
    </w:p>
    <w:p w:rsidR="008421AD" w:rsidRPr="008421AD" w:rsidRDefault="008421AD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 w:rsidRPr="008421AD">
        <w:rPr>
          <w:rFonts w:ascii="Times New Roman" w:hAnsi="Times New Roman" w:cs="Calibri"/>
          <w:szCs w:val="20"/>
          <w:lang w:eastAsia="ar-SA"/>
        </w:rPr>
        <w:t>6) изучение теории и видов эксперимента для внедрения в исследовательскую работу р</w:t>
      </w:r>
      <w:r w:rsidR="00A26E5C">
        <w:rPr>
          <w:rFonts w:ascii="Times New Roman" w:hAnsi="Times New Roman" w:cs="Calibri"/>
          <w:szCs w:val="20"/>
          <w:lang w:eastAsia="ar-SA"/>
        </w:rPr>
        <w:t>езультатов проведённого экспери</w:t>
      </w:r>
      <w:r w:rsidRPr="008421AD">
        <w:rPr>
          <w:rFonts w:ascii="Times New Roman" w:hAnsi="Times New Roman" w:cs="Calibri"/>
          <w:szCs w:val="20"/>
          <w:lang w:eastAsia="ar-SA"/>
        </w:rPr>
        <w:t>мента;</w:t>
      </w:r>
    </w:p>
    <w:p w:rsidR="008421AD" w:rsidRPr="008421AD" w:rsidRDefault="008421AD" w:rsidP="008421AD">
      <w:pPr>
        <w:tabs>
          <w:tab w:val="left" w:pos="0"/>
        </w:tabs>
        <w:rPr>
          <w:rFonts w:ascii="Times New Roman" w:hAnsi="Times New Roman" w:cs="Calibri"/>
          <w:szCs w:val="20"/>
          <w:lang w:eastAsia="ar-SA"/>
        </w:rPr>
      </w:pPr>
      <w:r w:rsidRPr="008421AD">
        <w:rPr>
          <w:rFonts w:ascii="Times New Roman" w:hAnsi="Times New Roman" w:cs="Calibri"/>
          <w:szCs w:val="20"/>
          <w:lang w:eastAsia="ar-SA"/>
        </w:rPr>
        <w:t>7) приобретение опыта п</w:t>
      </w:r>
      <w:r w:rsidR="00A26E5C">
        <w:rPr>
          <w:rFonts w:ascii="Times New Roman" w:hAnsi="Times New Roman" w:cs="Calibri"/>
          <w:szCs w:val="20"/>
          <w:lang w:eastAsia="ar-SA"/>
        </w:rPr>
        <w:t>едагогической деятельности, свя</w:t>
      </w:r>
      <w:r w:rsidRPr="008421AD">
        <w:rPr>
          <w:rFonts w:ascii="Times New Roman" w:hAnsi="Times New Roman" w:cs="Calibri"/>
          <w:szCs w:val="20"/>
          <w:lang w:eastAsia="ar-SA"/>
        </w:rPr>
        <w:t>занной с будущей профессиональной деятельностью: владение основами дидактики воспитания; умение использовать весь спектр контрольно-измерительных материалов;</w:t>
      </w:r>
    </w:p>
    <w:p w:rsidR="00A26E5C" w:rsidRDefault="008421AD" w:rsidP="008421AD">
      <w:pPr>
        <w:tabs>
          <w:tab w:val="left" w:pos="0"/>
        </w:tabs>
        <w:rPr>
          <w:rFonts w:ascii="Times New Roman" w:hAnsi="Times New Roman" w:cs="Calibri"/>
          <w:bCs/>
          <w:szCs w:val="20"/>
          <w:lang w:eastAsia="ar-SA"/>
        </w:rPr>
      </w:pPr>
      <w:r w:rsidRPr="008421AD">
        <w:rPr>
          <w:rFonts w:ascii="Times New Roman" w:hAnsi="Times New Roman" w:cs="Calibri"/>
          <w:szCs w:val="20"/>
          <w:lang w:eastAsia="ar-SA"/>
        </w:rPr>
        <w:t>8) окончательный выбор темы магистерской диссертации, отработка плана написания, подбор литературы, и подготовка магистранта к выполнению диссертационного исследования.</w:t>
      </w:r>
    </w:p>
    <w:p w:rsidR="00A26E5C" w:rsidRDefault="00E561AC" w:rsidP="008421AD">
      <w:pPr>
        <w:tabs>
          <w:tab w:val="left" w:pos="0"/>
        </w:tabs>
        <w:rPr>
          <w:rFonts w:ascii="Times New Roman" w:hAnsi="Times New Roman" w:cs="Calibri"/>
          <w:bCs/>
          <w:szCs w:val="20"/>
          <w:lang w:eastAsia="ar-SA"/>
        </w:rPr>
      </w:pPr>
      <w:r w:rsidRPr="005133D5">
        <w:rPr>
          <w:rFonts w:ascii="Times New Roman" w:hAnsi="Times New Roman" w:cs="Calibri"/>
          <w:bCs/>
          <w:szCs w:val="20"/>
          <w:lang w:eastAsia="ar-SA"/>
        </w:rPr>
        <w:t xml:space="preserve"> </w:t>
      </w:r>
    </w:p>
    <w:p w:rsidR="00A26E5C" w:rsidRDefault="00A26E5C" w:rsidP="00A26E5C">
      <w:pPr>
        <w:autoSpaceDE w:val="0"/>
        <w:autoSpaceDN w:val="0"/>
        <w:adjustRightInd w:val="0"/>
        <w:ind w:left="708" w:firstLine="708"/>
        <w:jc w:val="left"/>
        <w:rPr>
          <w:rFonts w:cs="Tahoma"/>
          <w:color w:val="000000"/>
          <w:szCs w:val="20"/>
        </w:rPr>
      </w:pPr>
      <w:r>
        <w:rPr>
          <w:rFonts w:cs="Tahoma"/>
          <w:b/>
          <w:color w:val="548DD4"/>
          <w:sz w:val="28"/>
        </w:rPr>
        <w:t>ЗАДАЧИ ПРАКТИКИ</w:t>
      </w:r>
      <w:r w:rsidRPr="00A26E5C">
        <w:rPr>
          <w:rFonts w:cs="Tahoma"/>
          <w:color w:val="000000"/>
          <w:szCs w:val="20"/>
        </w:rPr>
        <w:t xml:space="preserve"> </w:t>
      </w:r>
    </w:p>
    <w:p w:rsidR="00A14A87" w:rsidRPr="00A14A87" w:rsidRDefault="00A14A87" w:rsidP="00A14A87">
      <w:pPr>
        <w:pStyle w:val="ab"/>
        <w:shd w:val="clear" w:color="auto" w:fill="FFFFFF"/>
        <w:spacing w:before="0" w:beforeAutospacing="0" w:after="0" w:afterAutospacing="0"/>
        <w:ind w:left="119" w:right="142"/>
        <w:jc w:val="both"/>
        <w:rPr>
          <w:sz w:val="20"/>
          <w:szCs w:val="20"/>
        </w:rPr>
      </w:pPr>
      <w:r w:rsidRPr="00A14A87">
        <w:rPr>
          <w:sz w:val="20"/>
          <w:szCs w:val="20"/>
        </w:rPr>
        <w:t>Цель обуславливает решение следующих задач:</w:t>
      </w:r>
    </w:p>
    <w:p w:rsidR="00A14A87" w:rsidRPr="00A14A87" w:rsidRDefault="00A14A87" w:rsidP="00A14A87">
      <w:pPr>
        <w:pStyle w:val="ab"/>
        <w:shd w:val="clear" w:color="auto" w:fill="FFFFFF"/>
        <w:spacing w:before="0" w:beforeAutospacing="0" w:after="0" w:afterAutospacing="0"/>
        <w:ind w:left="119" w:right="142"/>
        <w:jc w:val="both"/>
        <w:rPr>
          <w:sz w:val="20"/>
          <w:szCs w:val="20"/>
        </w:rPr>
      </w:pPr>
      <w:r w:rsidRPr="00A14A87">
        <w:rPr>
          <w:sz w:val="20"/>
          <w:szCs w:val="20"/>
        </w:rPr>
        <w:t>- углубить и закрепить теоретические знания, полученные в процессе обучения по обще-профессиональным и специальным дисциплинам, и их практическое применение при выполнении переводов;</w:t>
      </w:r>
    </w:p>
    <w:p w:rsidR="00A14A87" w:rsidRPr="00A14A87" w:rsidRDefault="00A14A87" w:rsidP="00A14A87">
      <w:pPr>
        <w:pStyle w:val="ab"/>
        <w:shd w:val="clear" w:color="auto" w:fill="FFFFFF"/>
        <w:spacing w:before="0" w:beforeAutospacing="0" w:after="0" w:afterAutospacing="0"/>
        <w:ind w:left="119" w:right="142"/>
        <w:jc w:val="both"/>
        <w:rPr>
          <w:sz w:val="20"/>
          <w:szCs w:val="20"/>
        </w:rPr>
      </w:pPr>
      <w:r w:rsidRPr="00A14A87">
        <w:rPr>
          <w:sz w:val="20"/>
          <w:szCs w:val="20"/>
        </w:rPr>
        <w:t>- расширить и углубить профессиональную подготовленность, приобрести профессиональные качества личности переводчика, обеспечивающего процесс межкультурной коммуникации;</w:t>
      </w:r>
    </w:p>
    <w:p w:rsidR="00A14A87" w:rsidRPr="00A14A87" w:rsidRDefault="00A14A87" w:rsidP="00A14A87">
      <w:pPr>
        <w:pStyle w:val="ab"/>
        <w:shd w:val="clear" w:color="auto" w:fill="FFFFFF"/>
        <w:spacing w:before="0" w:beforeAutospacing="0" w:after="0" w:afterAutospacing="0"/>
        <w:ind w:left="119" w:right="142"/>
        <w:jc w:val="both"/>
        <w:rPr>
          <w:sz w:val="20"/>
          <w:szCs w:val="20"/>
        </w:rPr>
      </w:pPr>
      <w:r w:rsidRPr="00A14A87">
        <w:rPr>
          <w:sz w:val="20"/>
          <w:szCs w:val="20"/>
        </w:rPr>
        <w:t>- выполнить различные виды переводов с английского языка на русский и с русского на английский;</w:t>
      </w:r>
    </w:p>
    <w:p w:rsidR="00A14A87" w:rsidRPr="00A14A87" w:rsidRDefault="00A14A87" w:rsidP="00A14A87">
      <w:pPr>
        <w:pStyle w:val="ab"/>
        <w:shd w:val="clear" w:color="auto" w:fill="FFFFFF"/>
        <w:spacing w:before="0" w:beforeAutospacing="0" w:after="0" w:afterAutospacing="0"/>
        <w:ind w:left="119" w:right="142"/>
        <w:jc w:val="both"/>
        <w:rPr>
          <w:sz w:val="20"/>
          <w:szCs w:val="20"/>
        </w:rPr>
      </w:pPr>
      <w:r w:rsidRPr="00A14A87">
        <w:rPr>
          <w:sz w:val="20"/>
          <w:szCs w:val="20"/>
        </w:rPr>
        <w:t>- развить навыки работы с информационными ресурсами, специальной литературой;</w:t>
      </w:r>
    </w:p>
    <w:p w:rsidR="00A14A87" w:rsidRPr="00A14A87" w:rsidRDefault="00A14A87" w:rsidP="00A14A87">
      <w:pPr>
        <w:pStyle w:val="ab"/>
        <w:shd w:val="clear" w:color="auto" w:fill="FFFFFF"/>
        <w:spacing w:before="0" w:beforeAutospacing="0" w:after="0" w:afterAutospacing="0"/>
        <w:ind w:left="119" w:right="142"/>
        <w:jc w:val="both"/>
        <w:rPr>
          <w:sz w:val="20"/>
          <w:szCs w:val="20"/>
        </w:rPr>
      </w:pPr>
      <w:r w:rsidRPr="00A14A87">
        <w:rPr>
          <w:sz w:val="20"/>
          <w:szCs w:val="20"/>
        </w:rPr>
        <w:lastRenderedPageBreak/>
        <w:t>- расширить и углубить знания терминологии различных отраслей;</w:t>
      </w:r>
    </w:p>
    <w:p w:rsidR="00A14A87" w:rsidRPr="00A14A87" w:rsidRDefault="00A14A87" w:rsidP="00A14A87">
      <w:pPr>
        <w:pStyle w:val="ab"/>
        <w:shd w:val="clear" w:color="auto" w:fill="FFFFFF"/>
        <w:spacing w:before="0" w:beforeAutospacing="0" w:after="0" w:afterAutospacing="0"/>
        <w:ind w:left="119" w:right="142"/>
        <w:jc w:val="both"/>
        <w:rPr>
          <w:sz w:val="20"/>
          <w:szCs w:val="20"/>
        </w:rPr>
      </w:pPr>
      <w:r w:rsidRPr="00A14A87">
        <w:rPr>
          <w:sz w:val="20"/>
          <w:szCs w:val="20"/>
        </w:rPr>
        <w:t>- сформировать интерес к избранной профессии.</w:t>
      </w:r>
    </w:p>
    <w:p w:rsidR="00A26E5C" w:rsidRPr="00A26E5C" w:rsidRDefault="00A26E5C" w:rsidP="00A26E5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Cs w:val="20"/>
        </w:rPr>
      </w:pPr>
      <w:r w:rsidRPr="00A26E5C">
        <w:rPr>
          <w:rFonts w:ascii="Times New Roman" w:hAnsi="Times New Roman"/>
          <w:color w:val="000000"/>
          <w:szCs w:val="20"/>
        </w:rPr>
        <w:t xml:space="preserve">По окончании практики </w:t>
      </w:r>
      <w:r w:rsidRPr="00D73AE9">
        <w:rPr>
          <w:rFonts w:ascii="Times New Roman" w:hAnsi="Times New Roman"/>
          <w:szCs w:val="20"/>
        </w:rPr>
        <w:t>по получению профессиональных умений и опыта профессиональной деятельности</w:t>
      </w:r>
      <w:r w:rsidRPr="00A26E5C">
        <w:rPr>
          <w:rFonts w:ascii="Times New Roman" w:hAnsi="Times New Roman"/>
          <w:color w:val="000000"/>
          <w:szCs w:val="20"/>
        </w:rPr>
        <w:t xml:space="preserve"> обучающийся в зависимости от выполняемых видов деятельности, а именно </w:t>
      </w: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color w:val="000000"/>
          <w:szCs w:val="20"/>
        </w:rPr>
      </w:pPr>
      <w:r w:rsidRPr="00A26E5C">
        <w:rPr>
          <w:rFonts w:ascii="Times New Roman" w:hAnsi="Times New Roman"/>
          <w:color w:val="000000"/>
          <w:szCs w:val="20"/>
        </w:rPr>
        <w:t xml:space="preserve">В производственно-практической области должен: </w:t>
      </w:r>
    </w:p>
    <w:p w:rsidR="00A26E5C" w:rsidRPr="00A26E5C" w:rsidRDefault="00A26E5C" w:rsidP="00A26E5C">
      <w:pPr>
        <w:autoSpaceDE w:val="0"/>
        <w:autoSpaceDN w:val="0"/>
        <w:adjustRightInd w:val="0"/>
        <w:spacing w:after="17"/>
        <w:ind w:firstLine="0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-</w:t>
      </w:r>
      <w:r w:rsidRPr="00A26E5C">
        <w:rPr>
          <w:rFonts w:ascii="Times New Roman" w:hAnsi="Times New Roman"/>
          <w:color w:val="000000"/>
          <w:szCs w:val="20"/>
        </w:rPr>
        <w:t xml:space="preserve">быть готовым к работе в коллективе, социальному взаимодействию на основе принятых моральных и правовых норм, проявлением уважения к людям, готовностью нести ответственность за поддержание доверительных партнерских отношений; </w:t>
      </w:r>
    </w:p>
    <w:p w:rsidR="00A26E5C" w:rsidRPr="00A26E5C" w:rsidRDefault="00A26E5C" w:rsidP="00A26E5C">
      <w:pPr>
        <w:autoSpaceDE w:val="0"/>
        <w:autoSpaceDN w:val="0"/>
        <w:adjustRightInd w:val="0"/>
        <w:spacing w:after="17"/>
        <w:ind w:firstLine="0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-</w:t>
      </w:r>
      <w:r w:rsidRPr="00A26E5C">
        <w:rPr>
          <w:rFonts w:ascii="Times New Roman" w:hAnsi="Times New Roman"/>
          <w:color w:val="000000"/>
          <w:szCs w:val="20"/>
        </w:rPr>
        <w:t>осознавать значение гуманистических ценностей для сохранения и развития современной цивилизации; быть готовым принять нравственные обяза</w:t>
      </w:r>
      <w:r>
        <w:rPr>
          <w:rFonts w:ascii="Times New Roman" w:hAnsi="Times New Roman"/>
          <w:color w:val="000000"/>
          <w:szCs w:val="20"/>
        </w:rPr>
        <w:t>тельства по отношению к окружаю</w:t>
      </w:r>
      <w:r w:rsidRPr="00A26E5C">
        <w:rPr>
          <w:rFonts w:ascii="Times New Roman" w:hAnsi="Times New Roman"/>
          <w:color w:val="000000"/>
          <w:szCs w:val="20"/>
        </w:rPr>
        <w:t xml:space="preserve">щей природе, обществу и культурному наследию; </w:t>
      </w: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-</w:t>
      </w:r>
      <w:r w:rsidRPr="00A26E5C">
        <w:rPr>
          <w:rFonts w:ascii="Times New Roman" w:hAnsi="Times New Roman"/>
          <w:color w:val="000000"/>
          <w:szCs w:val="20"/>
        </w:rPr>
        <w:t>руководствоваться принципами культурного релятивизма и этическими нормами, предполагающими отказ от этноцентризма и уважение своеобразия иноязычной культуры и ценностных ори</w:t>
      </w:r>
      <w:r w:rsidRPr="00A26E5C">
        <w:rPr>
          <w:rFonts w:ascii="Times New Roman" w:hAnsi="Times New Roman"/>
          <w:szCs w:val="20"/>
        </w:rPr>
        <w:t xml:space="preserve">ентаций иноязычного социума; </w:t>
      </w:r>
    </w:p>
    <w:p w:rsidR="00A26E5C" w:rsidRPr="00A26E5C" w:rsidRDefault="00A26E5C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Pr="00A26E5C">
        <w:rPr>
          <w:rFonts w:ascii="Times New Roman" w:hAnsi="Times New Roman"/>
          <w:szCs w:val="20"/>
        </w:rPr>
        <w:t xml:space="preserve">владеть культурой мышления, способен к анализу, обобщению информации, постановке целей и выбору путей их достижения, владеть культурой устной и письменной речи; </w:t>
      </w:r>
    </w:p>
    <w:p w:rsidR="00A26E5C" w:rsidRPr="00A26E5C" w:rsidRDefault="00A26E5C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Pr="00A26E5C">
        <w:rPr>
          <w:rFonts w:ascii="Times New Roman" w:hAnsi="Times New Roman"/>
          <w:szCs w:val="20"/>
        </w:rPr>
        <w:t xml:space="preserve">уметь применять методы и средства познания, обучения и самоконтроля для своего интеллектуального развития, повышения культурного уровня, профессиональной компетенции, сохранения своего здоровья, нравственного и физического самосовершенствования; </w:t>
      </w:r>
    </w:p>
    <w:p w:rsidR="00A26E5C" w:rsidRPr="00A26E5C" w:rsidRDefault="00A26E5C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Pr="00A26E5C">
        <w:rPr>
          <w:rFonts w:ascii="Times New Roman" w:hAnsi="Times New Roman"/>
          <w:szCs w:val="20"/>
        </w:rPr>
        <w:t xml:space="preserve">быть способным занимать гражданскую позицию в социально-личностных конфликтных ситуациях; </w:t>
      </w:r>
    </w:p>
    <w:p w:rsidR="00A26E5C" w:rsidRPr="00A26E5C" w:rsidRDefault="00A26E5C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Pr="00A26E5C">
        <w:rPr>
          <w:rFonts w:ascii="Times New Roman" w:hAnsi="Times New Roman"/>
          <w:szCs w:val="20"/>
        </w:rPr>
        <w:t xml:space="preserve">знать свои права и обязанности как гражданина своей страны; уметь использовать действующее законодательство в своей деятельности; демонстрировать готовность и стремление к совершенствованию и развитию общества на принципах гуманизма, свободы и демократии;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уметь критически оценивать свои достоинства и недостатки, наметить пути и выбрать средства саморазвития;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обладать высокой мотивацией к выполнению профессиональной деятельности;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системой лингвистических знаний, включающей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разновидностей; </w:t>
      </w:r>
    </w:p>
    <w:p w:rsidR="00A26E5C" w:rsidRPr="00A26E5C" w:rsidRDefault="004E2936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основными способами выражения семантической, коммуникативной и структурной преемственности между частями высказывания - композиционными элементами текста (введение, основная часть, заключение), сверхфразовыми единствами, предложениями; </w:t>
      </w: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 w:rsidRPr="00A26E5C">
        <w:rPr>
          <w:rFonts w:ascii="Times New Roman" w:hAnsi="Times New Roman"/>
          <w:szCs w:val="20"/>
        </w:rPr>
        <w:lastRenderedPageBreak/>
        <w:t xml:space="preserve">в переводческой области: </w:t>
      </w:r>
    </w:p>
    <w:p w:rsidR="00A26E5C" w:rsidRPr="00A26E5C" w:rsidRDefault="004E2936" w:rsidP="00A26E5C">
      <w:pPr>
        <w:autoSpaceDE w:val="0"/>
        <w:autoSpaceDN w:val="0"/>
        <w:adjustRightInd w:val="0"/>
        <w:spacing w:after="18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методикой предпереводческого анализа текста, способствующей точному восприятию исходного высказывания; </w:t>
      </w:r>
    </w:p>
    <w:p w:rsidR="00A26E5C" w:rsidRPr="00A26E5C" w:rsidRDefault="004E2936" w:rsidP="00A26E5C">
      <w:pPr>
        <w:autoSpaceDE w:val="0"/>
        <w:autoSpaceDN w:val="0"/>
        <w:adjustRightInd w:val="0"/>
        <w:spacing w:after="18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методикой подготовки к выполнению перевода, включая поиск информации в справочной, специальной литературе и компьютерных сетях; </w:t>
      </w:r>
    </w:p>
    <w:p w:rsidR="00A26E5C" w:rsidRPr="00A26E5C" w:rsidRDefault="004E2936" w:rsidP="00A26E5C">
      <w:pPr>
        <w:autoSpaceDE w:val="0"/>
        <w:autoSpaceDN w:val="0"/>
        <w:adjustRightInd w:val="0"/>
        <w:spacing w:after="18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знать основные способы достижения эквивалентности в переводе и уметь применять основные приемы перевода; </w:t>
      </w:r>
    </w:p>
    <w:p w:rsidR="00A26E5C" w:rsidRPr="00A26E5C" w:rsidRDefault="004E2936" w:rsidP="00A26E5C">
      <w:pPr>
        <w:autoSpaceDE w:val="0"/>
        <w:autoSpaceDN w:val="0"/>
        <w:adjustRightInd w:val="0"/>
        <w:spacing w:after="18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уметь осуществлять письменный перевод с соблюдением норм лексической эквивалентности, соблюдением грамматических, синтаксических и стилистических норм; </w:t>
      </w:r>
    </w:p>
    <w:p w:rsidR="00A26E5C" w:rsidRPr="00A26E5C" w:rsidRDefault="004E2936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уметь оформлять текст перевода в компьютерном текстовом редакторе;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уметь работать с основными информационно-поисковыми и экспертными системами, системами представления знаний, синтаксического и морфологического анализа, автоматического синтеза и распознавания речи, обработки лексикографической информации и автоматизированного перевода,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стандартными способами решения основных типов задач в области лингвистического обеспечения информационных и других прикладных систем;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иметь навыки работы с   компьютером как средством получения, обработки и управления информацией;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уметь работать с традиционными носителями информации, распределенными базами данных и знаний;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обладать способностью работать с информацией в глобальных компьютерных сетях; </w:t>
      </w:r>
    </w:p>
    <w:p w:rsidR="00A26E5C" w:rsidRPr="00A26E5C" w:rsidRDefault="004E2936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уметь работать с электронными словарями и другими электронными ресурсами для решения лингвистических задач. </w:t>
      </w: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 w:rsidRPr="00A26E5C">
        <w:rPr>
          <w:rFonts w:ascii="Times New Roman" w:hAnsi="Times New Roman"/>
          <w:szCs w:val="20"/>
        </w:rPr>
        <w:t xml:space="preserve">В коммуникативно-информационной: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быть способным выявлять источники возникновения конфликтных ситуаций в межкультурной коммуникации, выявлять и устранять причины дискоммуникации в конкретных ситуациях межкультурного взаимодействия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методами когнитивного и формального моделирования естественного языка и методами создания метаязыков 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современными методиками сбора, хранения и представления баз данных и знаний в интеллектуальных системах различного назначения с учетом достижений корпусной лингвистики; </w:t>
      </w:r>
    </w:p>
    <w:p w:rsidR="00A26E5C" w:rsidRPr="00A26E5C" w:rsidRDefault="004E2936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современными методиками разработки лингвистического обеспечения в автоматизированных системах различного профиля; </w:t>
      </w: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 w:rsidRPr="00A26E5C">
        <w:rPr>
          <w:rFonts w:ascii="Times New Roman" w:hAnsi="Times New Roman"/>
          <w:szCs w:val="20"/>
        </w:rPr>
        <w:t xml:space="preserve">В научно-практической: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уметь видеть междисциплинарные связи изучаемых дисциплин и </w:t>
      </w:r>
      <w:r w:rsidR="00A26E5C" w:rsidRPr="00A26E5C">
        <w:rPr>
          <w:rFonts w:ascii="Times New Roman" w:hAnsi="Times New Roman"/>
          <w:szCs w:val="20"/>
        </w:rPr>
        <w:lastRenderedPageBreak/>
        <w:t xml:space="preserve">понимать их значение для будущей профессиональной деятельности;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умеет изучать речевую деятельность носителей языка, описывать новые явления и процессы в современном состоянии языка, в общественной, политической и культурной жизни иноязычного социума;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определять явления и процессы, необходимые для иллюстрации и подтверждения теоретических выводов проводимого исследования;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уметь применять современные технологии сбора, обработки и интерпретации полученных экспериментальных данных;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быть способным адаптироваться к новым условиям деятельности, творчески использовать полученные знания, навыки и компетенции за пределами узко профессиональной сферы; </w:t>
      </w:r>
    </w:p>
    <w:p w:rsidR="00A26E5C" w:rsidRPr="00A26E5C" w:rsidRDefault="004E2936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приемами составления и оформления научной документации (отчетов, обзоров, рефератов, аннотаций, докладов, статей), библиографии и ссылок; </w:t>
      </w:r>
    </w:p>
    <w:p w:rsidR="00A26E5C" w:rsidRPr="00A26E5C" w:rsidRDefault="004E2936" w:rsidP="00F30CA6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быть способным самостоятельно приобретать и использовать в исследовательской и практической деятельности новые знания и умения, расширять и углублять собственную научную компетентность; </w:t>
      </w:r>
    </w:p>
    <w:p w:rsidR="00A26E5C" w:rsidRPr="00A26E5C" w:rsidRDefault="002D3789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быть способным самостоятельно разрабатывать актуальную проблему, имеющую теоретическую и практическую значимость; </w:t>
      </w: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 w:rsidRPr="00A26E5C">
        <w:rPr>
          <w:rFonts w:ascii="Times New Roman" w:hAnsi="Times New Roman"/>
          <w:szCs w:val="20"/>
        </w:rPr>
        <w:t xml:space="preserve">В организационно-управленческой: </w:t>
      </w:r>
    </w:p>
    <w:p w:rsidR="00A26E5C" w:rsidRPr="00A26E5C" w:rsidRDefault="002D3789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методикой оценки и расчета экономической эффективности переводческой деятельности на основе анализа социальной и экономической ситуации, в которой осуществляется перевод; </w:t>
      </w:r>
    </w:p>
    <w:p w:rsidR="00A26E5C" w:rsidRPr="00A26E5C" w:rsidRDefault="002D3789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ориентироваться на рынке труда и занятости в части, касающейся своей профессиональной деятельности (обладает системой навыков экзистенциальной компетенции - изучение рынка труда, составление резюме, проведение собеседования и переговоров с потенциальным работодателем); </w:t>
      </w:r>
    </w:p>
    <w:p w:rsidR="00A26E5C" w:rsidRPr="00A26E5C" w:rsidRDefault="002D3789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обладать глубокими знаниями в области профессиональной и корпоративной этики, уметь хранить конфиденциальную информацию; </w:t>
      </w:r>
    </w:p>
    <w:p w:rsidR="00A26E5C" w:rsidRPr="00A26E5C" w:rsidRDefault="002D3789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навыками управления профессиональным коллективом лингвистов и способами организации его работы в целях достижения максимально эффективных результатов; </w:t>
      </w:r>
    </w:p>
    <w:p w:rsidR="00A26E5C" w:rsidRPr="00A26E5C" w:rsidRDefault="002D3789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навыками организации научно-исследовательской работы и управления научно-исследовательским коллективом; </w:t>
      </w:r>
    </w:p>
    <w:p w:rsidR="00A26E5C" w:rsidRPr="00A26E5C" w:rsidRDefault="002D3789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навыками педагогической деятельности, управления педагогическим коллективом и быть способным к организации учебного процесса в соответствии с установленными требованиями; </w:t>
      </w:r>
    </w:p>
    <w:p w:rsidR="00A26E5C" w:rsidRPr="00A26E5C" w:rsidRDefault="002D3789" w:rsidP="00A26E5C">
      <w:pPr>
        <w:autoSpaceDE w:val="0"/>
        <w:autoSpaceDN w:val="0"/>
        <w:adjustRightInd w:val="0"/>
        <w:spacing w:after="15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-</w:t>
      </w:r>
      <w:r w:rsidR="00A26E5C" w:rsidRPr="00A26E5C">
        <w:rPr>
          <w:rFonts w:ascii="Times New Roman" w:hAnsi="Times New Roman"/>
          <w:szCs w:val="20"/>
        </w:rPr>
        <w:t xml:space="preserve">владеть методикой организации процесса письменного и устного перевода и быть способным к творческой разработке и совершенствованию методических приемов на основе всестороннего анализа результатов профессиональной деятельности; </w:t>
      </w:r>
    </w:p>
    <w:p w:rsidR="00F135F8" w:rsidRDefault="002D3789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-</w:t>
      </w:r>
      <w:r w:rsidR="00A26E5C" w:rsidRPr="00A26E5C">
        <w:rPr>
          <w:rFonts w:ascii="Times New Roman" w:hAnsi="Times New Roman"/>
          <w:szCs w:val="20"/>
        </w:rPr>
        <w:t>обладать системными знаниями в области психологии коллектива и навыками менеджмента организации</w:t>
      </w:r>
      <w:r w:rsidR="00F135F8">
        <w:rPr>
          <w:rFonts w:ascii="Times New Roman" w:hAnsi="Times New Roman"/>
          <w:szCs w:val="20"/>
        </w:rPr>
        <w:t>.</w:t>
      </w:r>
    </w:p>
    <w:p w:rsidR="00A26E5C" w:rsidRPr="00A26E5C" w:rsidRDefault="00A26E5C" w:rsidP="00A26E5C">
      <w:pPr>
        <w:autoSpaceDE w:val="0"/>
        <w:autoSpaceDN w:val="0"/>
        <w:adjustRightInd w:val="0"/>
        <w:ind w:firstLine="0"/>
        <w:rPr>
          <w:rFonts w:ascii="Times New Roman" w:hAnsi="Times New Roman"/>
          <w:szCs w:val="20"/>
        </w:rPr>
      </w:pPr>
      <w:r w:rsidRPr="00A26E5C">
        <w:rPr>
          <w:rFonts w:ascii="Times New Roman" w:hAnsi="Times New Roman"/>
          <w:szCs w:val="20"/>
        </w:rPr>
        <w:t xml:space="preserve"> </w:t>
      </w:r>
    </w:p>
    <w:p w:rsidR="00A26E5C" w:rsidRDefault="00B11A98" w:rsidP="00A26E5C">
      <w:pPr>
        <w:tabs>
          <w:tab w:val="left" w:pos="0"/>
        </w:tabs>
        <w:rPr>
          <w:rFonts w:cs="Tahoma"/>
          <w:b/>
          <w:color w:val="548DD4"/>
          <w:szCs w:val="20"/>
        </w:rPr>
      </w:pPr>
      <w:r w:rsidRPr="00F135F8">
        <w:rPr>
          <w:rFonts w:cs="Tahoma"/>
          <w:b/>
          <w:color w:val="548DD4"/>
          <w:szCs w:val="20"/>
        </w:rPr>
        <w:t xml:space="preserve">Методические материалы, определяющие процедуры оценивания </w:t>
      </w:r>
      <w:r w:rsidR="00B16B78" w:rsidRPr="00F135F8">
        <w:rPr>
          <w:rFonts w:cs="Tahoma"/>
          <w:b/>
          <w:color w:val="548DD4"/>
          <w:szCs w:val="20"/>
        </w:rPr>
        <w:t>практики</w:t>
      </w:r>
    </w:p>
    <w:p w:rsidR="00F135F8" w:rsidRPr="00F135F8" w:rsidRDefault="00F135F8" w:rsidP="00A26E5C">
      <w:pPr>
        <w:tabs>
          <w:tab w:val="left" w:pos="0"/>
        </w:tabs>
        <w:rPr>
          <w:rFonts w:ascii="Times New Roman" w:hAnsi="Times New Roman"/>
          <w:bCs/>
          <w:szCs w:val="20"/>
          <w:lang w:eastAsia="ar-SA"/>
        </w:rPr>
      </w:pP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По итогам </w:t>
      </w:r>
      <w:r w:rsidRPr="00B16B78">
        <w:rPr>
          <w:rFonts w:ascii="Times New Roman" w:hAnsi="Times New Roman"/>
          <w:b/>
        </w:rPr>
        <w:t xml:space="preserve">практики </w:t>
      </w:r>
      <w:r w:rsidRPr="00D1264A">
        <w:rPr>
          <w:rFonts w:ascii="Times New Roman" w:hAnsi="Times New Roman"/>
        </w:rPr>
        <w:t xml:space="preserve">обучающийся оформляет отчетную документацию о прохождении практики, включающую: 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- Индивидуальное задание для прохождения практики.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- Дневник прохождения практики.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- Отчет о прохождении практики.</w:t>
      </w:r>
    </w:p>
    <w:p w:rsidR="00267C49" w:rsidRPr="00D1264A" w:rsidRDefault="00B16B78" w:rsidP="00267C49">
      <w:pPr>
        <w:ind w:firstLine="48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67C49" w:rsidRPr="00D1264A">
        <w:rPr>
          <w:rFonts w:ascii="Times New Roman" w:hAnsi="Times New Roman"/>
        </w:rPr>
        <w:t xml:space="preserve">Практическая работа в соответствии с индивидуальным заданием, включающая продукты деятельности (учебно-методические материалы или переводы, и/или тесты, словарь терминов и/или презентации, </w:t>
      </w:r>
      <w:r w:rsidR="00267C49">
        <w:rPr>
          <w:rFonts w:ascii="Times New Roman" w:hAnsi="Times New Roman"/>
        </w:rPr>
        <w:t>реферат и др. подготовленные обучающимся</w:t>
      </w:r>
      <w:r w:rsidR="00267C49" w:rsidRPr="00D1264A">
        <w:rPr>
          <w:rFonts w:ascii="Times New Roman" w:hAnsi="Times New Roman"/>
        </w:rPr>
        <w:t xml:space="preserve"> в ходе практики.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-   Характеристику-отзыв руководителя практики от принимающей организации.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Отчет о прохождении практики должен </w:t>
      </w:r>
      <w:r w:rsidRPr="00D1264A">
        <w:rPr>
          <w:rFonts w:ascii="Times New Roman" w:hAnsi="Times New Roman"/>
          <w:b/>
          <w:bCs/>
          <w:i/>
          <w:iCs/>
        </w:rPr>
        <w:t xml:space="preserve">содержать: 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- титульный лист;</w:t>
      </w:r>
    </w:p>
    <w:p w:rsidR="00267C49" w:rsidRPr="00D1264A" w:rsidRDefault="00267C49" w:rsidP="00B16B78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- сведения о месте прохождения практики; </w:t>
      </w:r>
    </w:p>
    <w:p w:rsidR="00267C49" w:rsidRPr="00D1264A" w:rsidRDefault="00B16B78" w:rsidP="00B16B78">
      <w:pPr>
        <w:widowControl w:val="0"/>
        <w:autoSpaceDE w:val="0"/>
        <w:autoSpaceDN w:val="0"/>
        <w:adjustRightInd w:val="0"/>
        <w:ind w:left="48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</w:t>
      </w:r>
      <w:r w:rsidR="00267C49" w:rsidRPr="00D1264A">
        <w:rPr>
          <w:rFonts w:ascii="Times New Roman" w:hAnsi="Times New Roman"/>
        </w:rPr>
        <w:t>краткий анализ результатов работы с учетом индивидуального задания.</w:t>
      </w:r>
    </w:p>
    <w:p w:rsidR="00267C49" w:rsidRPr="00D1264A" w:rsidRDefault="00267C49" w:rsidP="00267C49">
      <w:pPr>
        <w:widowControl w:val="0"/>
        <w:autoSpaceDE w:val="0"/>
        <w:autoSpaceDN w:val="0"/>
        <w:adjustRightInd w:val="0"/>
        <w:ind w:firstLine="600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К отчету могут прилагаться учебные, учебно-методические документы и материалы, графики, таблицы, схемы, иллюстрации. </w:t>
      </w:r>
    </w:p>
    <w:p w:rsidR="00267C49" w:rsidRPr="00D1264A" w:rsidRDefault="00267C49" w:rsidP="00267C49">
      <w:pPr>
        <w:ind w:firstLine="709"/>
        <w:rPr>
          <w:rFonts w:ascii="Times New Roman" w:hAnsi="Times New Roman"/>
        </w:rPr>
      </w:pPr>
      <w:r w:rsidRPr="00D1264A">
        <w:rPr>
          <w:rFonts w:ascii="Times New Roman" w:hAnsi="Times New Roman"/>
        </w:rPr>
        <w:t>Практическая работа по производственной практике, включающей перевод содержит:</w:t>
      </w:r>
    </w:p>
    <w:p w:rsidR="00267C49" w:rsidRPr="00D1264A" w:rsidRDefault="00267C49" w:rsidP="00267C49">
      <w:pPr>
        <w:numPr>
          <w:ilvl w:val="0"/>
          <w:numId w:val="27"/>
        </w:numPr>
        <w:ind w:firstLine="720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Копию текста для перевода, сделанную с оригинального текста, полученного от руководителя практики с пронумерованными страницами. </w:t>
      </w:r>
    </w:p>
    <w:p w:rsidR="00267C49" w:rsidRPr="00D1264A" w:rsidRDefault="00267C49" w:rsidP="00267C49">
      <w:pPr>
        <w:numPr>
          <w:ilvl w:val="0"/>
          <w:numId w:val="27"/>
        </w:numPr>
        <w:ind w:firstLine="72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Перевод этого текста, выполненный обучающимся.</w:t>
      </w:r>
    </w:p>
    <w:p w:rsidR="00267C49" w:rsidRPr="00D1264A" w:rsidRDefault="00267C49" w:rsidP="00267C49">
      <w:pPr>
        <w:numPr>
          <w:ilvl w:val="0"/>
          <w:numId w:val="27"/>
        </w:numPr>
        <w:ind w:firstLine="72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При согласовании с руководителем практики в отчет могут входить выводы (описание конкретных выводов по поводу трудностей перевода и использованных приемов трансформаций (если сможете), а также формулировки значения полученных навыков в процессе прохождения практики), словарь терминов оригинала с их переводом на русский язык (около 20 единиц), список научной литературы и словарей, использованных в процессе работы над переводом текста и составлением отчета (в алфавитном порядке).</w:t>
      </w:r>
    </w:p>
    <w:p w:rsidR="00267C49" w:rsidRPr="00D1264A" w:rsidRDefault="00267C49" w:rsidP="00267C49">
      <w:pPr>
        <w:ind w:firstLine="601"/>
        <w:rPr>
          <w:rFonts w:ascii="Times New Roman" w:hAnsi="Times New Roman"/>
        </w:rPr>
      </w:pPr>
      <w:r w:rsidRPr="00D1264A">
        <w:rPr>
          <w:rFonts w:ascii="Times New Roman" w:hAnsi="Times New Roman"/>
        </w:rPr>
        <w:t>Руководитель практики от принимающей организации оформляет характеристику-отзыв, содержащую оценку: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- качества выполнения обучающимся индивидуального задания; 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- уровня его профессиональной подготовки и умения применять </w:t>
      </w:r>
      <w:r w:rsidRPr="00D1264A">
        <w:rPr>
          <w:rFonts w:ascii="Times New Roman" w:hAnsi="Times New Roman"/>
        </w:rPr>
        <w:lastRenderedPageBreak/>
        <w:t xml:space="preserve">теоретические знания на практике; 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- способности самостоятельно, творчески решать поставленные задачи; 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- отношение к работе, умения работать в трудовом коллективе;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- морально-психологических качеств;</w:t>
      </w:r>
    </w:p>
    <w:p w:rsidR="00267C49" w:rsidRPr="00D1264A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-уровень сформированности компетенций.</w:t>
      </w:r>
    </w:p>
    <w:p w:rsidR="00267C49" w:rsidRPr="00D1264A" w:rsidRDefault="00267C49" w:rsidP="00267C49">
      <w:pPr>
        <w:ind w:firstLine="426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В конце характеристики-отзыва должна быть выставлена рекомендуемая </w:t>
      </w:r>
    </w:p>
    <w:p w:rsidR="00267C49" w:rsidRPr="00D1264A" w:rsidRDefault="00267C49" w:rsidP="00267C49">
      <w:pPr>
        <w:ind w:firstLine="426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оценка по результатам практики. </w:t>
      </w:r>
    </w:p>
    <w:p w:rsidR="00267C49" w:rsidRPr="00D1264A" w:rsidRDefault="00267C49" w:rsidP="00267C49">
      <w:pPr>
        <w:ind w:firstLine="601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 Форма отчетности по р</w:t>
      </w:r>
      <w:r>
        <w:rPr>
          <w:rFonts w:ascii="Times New Roman" w:hAnsi="Times New Roman"/>
        </w:rPr>
        <w:t>езультатам прохождения практики:</w:t>
      </w:r>
      <w:r w:rsidRPr="00D1264A">
        <w:rPr>
          <w:rFonts w:ascii="Times New Roman" w:hAnsi="Times New Roman"/>
        </w:rPr>
        <w:t xml:space="preserve"> </w:t>
      </w:r>
    </w:p>
    <w:p w:rsidR="00267C49" w:rsidRDefault="00267C49" w:rsidP="00267C49">
      <w:pPr>
        <w:ind w:firstLine="601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Рекомендуемым видом отчетности является зачет с оценкой в форме защиты магистрантом результатов практики. Защита результатов практики может носить публичный характер перед комиссией, состоящей не менее чем из двух человек с обязательным участием в ее составе руководителя практики от университета и, по возможности, руководителя практики от организации. </w:t>
      </w: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F135F8" w:rsidRDefault="00F135F8" w:rsidP="00267C49">
      <w:pPr>
        <w:ind w:firstLine="601"/>
        <w:rPr>
          <w:rFonts w:ascii="Times New Roman" w:hAnsi="Times New Roman"/>
        </w:rPr>
      </w:pPr>
    </w:p>
    <w:p w:rsidR="001C5798" w:rsidRDefault="001C5798" w:rsidP="00267C49">
      <w:pPr>
        <w:ind w:firstLine="601"/>
        <w:rPr>
          <w:rFonts w:ascii="Times New Roman" w:hAnsi="Times New Roman"/>
        </w:rPr>
      </w:pPr>
    </w:p>
    <w:p w:rsidR="001C5798" w:rsidRPr="009469C2" w:rsidRDefault="001C5798" w:rsidP="00267C49">
      <w:pPr>
        <w:ind w:firstLine="601"/>
        <w:rPr>
          <w:rFonts w:ascii="Times New Roman" w:hAnsi="Times New Roman"/>
          <w:szCs w:val="20"/>
        </w:rPr>
      </w:pPr>
      <w:r w:rsidRPr="009469C2">
        <w:rPr>
          <w:rFonts w:cs="Tahoma"/>
          <w:b/>
          <w:color w:val="548DD4"/>
          <w:szCs w:val="20"/>
        </w:rPr>
        <w:t>Формы отчетности и аттестации по итогам Практики по получению профессиональных умений и опыта профессиональной деятельности</w:t>
      </w:r>
    </w:p>
    <w:p w:rsidR="00267C49" w:rsidRPr="00D1264A" w:rsidRDefault="00267C49" w:rsidP="00267C49">
      <w:pPr>
        <w:jc w:val="center"/>
        <w:rPr>
          <w:rFonts w:ascii="Times New Roman" w:eastAsia="Calibri" w:hAnsi="Times New Roman"/>
        </w:rPr>
      </w:pPr>
    </w:p>
    <w:tbl>
      <w:tblPr>
        <w:tblW w:w="7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091"/>
        <w:gridCol w:w="6121"/>
      </w:tblGrid>
      <w:tr w:rsidR="00267C49" w:rsidRPr="009469C2" w:rsidTr="009469C2">
        <w:trPr>
          <w:trHeight w:val="517"/>
          <w:jc w:val="center"/>
        </w:trPr>
        <w:tc>
          <w:tcPr>
            <w:tcW w:w="406" w:type="dxa"/>
            <w:shd w:val="clear" w:color="auto" w:fill="auto"/>
          </w:tcPr>
          <w:p w:rsidR="00267C49" w:rsidRPr="009469C2" w:rsidRDefault="00B16B78" w:rsidP="00E97B8B">
            <w:pPr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 xml:space="preserve">№ </w:t>
            </w:r>
          </w:p>
        </w:tc>
        <w:tc>
          <w:tcPr>
            <w:tcW w:w="1091" w:type="dxa"/>
            <w:shd w:val="clear" w:color="auto" w:fill="auto"/>
          </w:tcPr>
          <w:p w:rsidR="00267C49" w:rsidRPr="009469C2" w:rsidRDefault="00267C49" w:rsidP="00B16B78">
            <w:pPr>
              <w:tabs>
                <w:tab w:val="left" w:pos="1162"/>
              </w:tabs>
              <w:ind w:left="-149" w:firstLine="142"/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 xml:space="preserve">Наименование раздела практики </w:t>
            </w:r>
          </w:p>
        </w:tc>
        <w:tc>
          <w:tcPr>
            <w:tcW w:w="6121" w:type="dxa"/>
            <w:shd w:val="clear" w:color="auto" w:fill="auto"/>
          </w:tcPr>
          <w:p w:rsidR="00267C49" w:rsidRPr="009469C2" w:rsidRDefault="00267C49" w:rsidP="00B16B78">
            <w:pPr>
              <w:tabs>
                <w:tab w:val="left" w:pos="1162"/>
              </w:tabs>
              <w:ind w:left="-370" w:firstLine="937"/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Перечень контрольных заданий (вопросов), для оценки достижений результатов прохождения практики</w:t>
            </w:r>
          </w:p>
        </w:tc>
      </w:tr>
      <w:tr w:rsidR="00267C49" w:rsidRPr="009469C2" w:rsidTr="009469C2">
        <w:trPr>
          <w:trHeight w:val="178"/>
          <w:jc w:val="center"/>
        </w:trPr>
        <w:tc>
          <w:tcPr>
            <w:tcW w:w="406" w:type="dxa"/>
            <w:shd w:val="clear" w:color="auto" w:fill="auto"/>
          </w:tcPr>
          <w:p w:rsidR="00267C49" w:rsidRPr="009469C2" w:rsidRDefault="00B16B78" w:rsidP="00B16B78">
            <w:pPr>
              <w:ind w:right="-655" w:firstLine="0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1.</w:t>
            </w:r>
          </w:p>
        </w:tc>
        <w:tc>
          <w:tcPr>
            <w:tcW w:w="1091" w:type="dxa"/>
            <w:shd w:val="clear" w:color="auto" w:fill="auto"/>
          </w:tcPr>
          <w:p w:rsidR="00267C49" w:rsidRPr="009469C2" w:rsidRDefault="00267C49" w:rsidP="009469C2">
            <w:pPr>
              <w:tabs>
                <w:tab w:val="left" w:pos="702"/>
                <w:tab w:val="left" w:pos="1269"/>
              </w:tabs>
              <w:ind w:left="27" w:right="132" w:hanging="34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Подготовительный этап</w:t>
            </w:r>
          </w:p>
        </w:tc>
        <w:tc>
          <w:tcPr>
            <w:tcW w:w="6121" w:type="dxa"/>
            <w:shd w:val="clear" w:color="auto" w:fill="auto"/>
          </w:tcPr>
          <w:p w:rsidR="00267C49" w:rsidRPr="009469C2" w:rsidRDefault="00267C49" w:rsidP="00B16B78">
            <w:pPr>
              <w:tabs>
                <w:tab w:val="left" w:pos="1162"/>
              </w:tabs>
              <w:ind w:left="-42" w:firstLine="42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Изложите внутренние (локальные) документы организации, как организационные (должностные инструкции, штатное расписание, структура организации, регламенты и проч.), так и распорядительные (приказы, распоряжения)</w:t>
            </w:r>
          </w:p>
        </w:tc>
      </w:tr>
      <w:tr w:rsidR="00267C49" w:rsidRPr="009469C2" w:rsidTr="009469C2">
        <w:trPr>
          <w:jc w:val="center"/>
        </w:trPr>
        <w:tc>
          <w:tcPr>
            <w:tcW w:w="406" w:type="dxa"/>
            <w:shd w:val="clear" w:color="auto" w:fill="auto"/>
          </w:tcPr>
          <w:p w:rsidR="00267C49" w:rsidRPr="009469C2" w:rsidRDefault="007176C0" w:rsidP="00E97B8B">
            <w:pPr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:rsidR="00267C49" w:rsidRPr="009469C2" w:rsidRDefault="00267C49" w:rsidP="007B49EF">
            <w:pPr>
              <w:tabs>
                <w:tab w:val="left" w:pos="1162"/>
              </w:tabs>
              <w:ind w:firstLine="0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Целевой этап</w:t>
            </w:r>
          </w:p>
        </w:tc>
        <w:tc>
          <w:tcPr>
            <w:tcW w:w="6121" w:type="dxa"/>
            <w:shd w:val="clear" w:color="auto" w:fill="auto"/>
          </w:tcPr>
          <w:p w:rsidR="00267C49" w:rsidRPr="009469C2" w:rsidRDefault="00267C49" w:rsidP="007176C0">
            <w:pPr>
              <w:tabs>
                <w:tab w:val="left" w:pos="1162"/>
              </w:tabs>
              <w:ind w:firstLine="0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Определите цель и задачи практики, методы, предмет и объект исследования, составление индивидуального задания</w:t>
            </w:r>
          </w:p>
        </w:tc>
      </w:tr>
      <w:tr w:rsidR="00267C49" w:rsidRPr="009469C2" w:rsidTr="009469C2">
        <w:trPr>
          <w:jc w:val="center"/>
        </w:trPr>
        <w:tc>
          <w:tcPr>
            <w:tcW w:w="406" w:type="dxa"/>
            <w:shd w:val="clear" w:color="auto" w:fill="auto"/>
          </w:tcPr>
          <w:p w:rsidR="00267C49" w:rsidRPr="009469C2" w:rsidRDefault="00267C49" w:rsidP="00E97B8B">
            <w:pPr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lastRenderedPageBreak/>
              <w:t xml:space="preserve">  3</w:t>
            </w:r>
            <w:r w:rsidR="007B49EF" w:rsidRPr="009469C2">
              <w:rPr>
                <w:rFonts w:ascii="Times New Roman" w:eastAsia="Calibri" w:hAnsi="Times New Roman"/>
                <w:szCs w:val="20"/>
              </w:rPr>
              <w:t>.</w:t>
            </w:r>
          </w:p>
        </w:tc>
        <w:tc>
          <w:tcPr>
            <w:tcW w:w="1091" w:type="dxa"/>
            <w:shd w:val="clear" w:color="auto" w:fill="auto"/>
          </w:tcPr>
          <w:p w:rsidR="00267C49" w:rsidRPr="009469C2" w:rsidRDefault="007B49EF" w:rsidP="007B49EF">
            <w:pPr>
              <w:tabs>
                <w:tab w:val="left" w:pos="1162"/>
              </w:tabs>
              <w:ind w:right="150" w:firstLine="9"/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Содержат</w:t>
            </w:r>
            <w:r w:rsidR="00267C49" w:rsidRPr="009469C2">
              <w:rPr>
                <w:rFonts w:ascii="Times New Roman" w:eastAsia="Calibri" w:hAnsi="Times New Roman"/>
                <w:szCs w:val="20"/>
              </w:rPr>
              <w:t>ельный этап</w:t>
            </w:r>
          </w:p>
        </w:tc>
        <w:tc>
          <w:tcPr>
            <w:tcW w:w="6121" w:type="dxa"/>
            <w:shd w:val="clear" w:color="auto" w:fill="auto"/>
          </w:tcPr>
          <w:p w:rsidR="00267C49" w:rsidRPr="009469C2" w:rsidRDefault="00267C49" w:rsidP="007B49EF">
            <w:pPr>
              <w:tabs>
                <w:tab w:val="left" w:pos="1162"/>
              </w:tabs>
              <w:ind w:firstLine="0"/>
              <w:rPr>
                <w:rFonts w:ascii="Times New Roman" w:eastAsia="Arial Unicode MS" w:hAnsi="Times New Roman"/>
                <w:szCs w:val="20"/>
                <w:shd w:val="clear" w:color="auto" w:fill="FFFFFF"/>
              </w:rPr>
            </w:pPr>
            <w:r w:rsidRPr="009469C2">
              <w:rPr>
                <w:rFonts w:ascii="Times New Roman" w:eastAsia="Arial Unicode MS" w:hAnsi="Times New Roman"/>
                <w:szCs w:val="20"/>
                <w:shd w:val="clear" w:color="auto" w:fill="FFFFFF"/>
              </w:rPr>
              <w:t>Выполните </w:t>
            </w:r>
            <w:hyperlink r:id="rId15" w:tooltip="образец задания на практику" w:history="1">
              <w:r w:rsidRPr="009469C2">
                <w:rPr>
                  <w:rFonts w:ascii="Times New Roman" w:eastAsia="Arial Unicode MS" w:hAnsi="Times New Roman"/>
                  <w:szCs w:val="20"/>
                  <w:bdr w:val="none" w:sz="0" w:space="0" w:color="auto" w:frame="1"/>
                  <w:shd w:val="clear" w:color="auto" w:fill="FFFFFF"/>
                </w:rPr>
                <w:t>задание на практику (</w:t>
              </w:r>
              <w:r w:rsidRPr="009469C2">
                <w:rPr>
                  <w:rFonts w:ascii="Times New Roman" w:hAnsi="Times New Roman"/>
                  <w:szCs w:val="20"/>
                </w:rPr>
                <w:t>практическая работа, состоящая из переводов или тестов и/или словаря терминов, презентации, реферата и др.</w:t>
              </w:r>
              <w:r w:rsidRPr="009469C2">
                <w:rPr>
                  <w:rFonts w:ascii="Times New Roman" w:eastAsia="Arial Unicode MS" w:hAnsi="Times New Roman"/>
                  <w:szCs w:val="20"/>
                  <w:bdr w:val="none" w:sz="0" w:space="0" w:color="auto" w:frame="1"/>
                  <w:shd w:val="clear" w:color="auto" w:fill="FFFFFF"/>
                </w:rPr>
                <w:t>) </w:t>
              </w:r>
            </w:hyperlink>
            <w:r w:rsidRPr="009469C2">
              <w:rPr>
                <w:rFonts w:ascii="Times New Roman" w:eastAsia="Arial Unicode MS" w:hAnsi="Times New Roman"/>
                <w:szCs w:val="20"/>
                <w:shd w:val="clear" w:color="auto" w:fill="FFFFFF"/>
              </w:rPr>
              <w:t>и укажите какие учебные материалы, литература использовались при выполнения задания.</w:t>
            </w:r>
          </w:p>
        </w:tc>
      </w:tr>
      <w:tr w:rsidR="00267C49" w:rsidRPr="009469C2" w:rsidTr="009469C2">
        <w:trPr>
          <w:jc w:val="center"/>
        </w:trPr>
        <w:tc>
          <w:tcPr>
            <w:tcW w:w="406" w:type="dxa"/>
            <w:shd w:val="clear" w:color="auto" w:fill="auto"/>
          </w:tcPr>
          <w:p w:rsidR="00267C49" w:rsidRPr="009469C2" w:rsidRDefault="00267C49" w:rsidP="00E97B8B">
            <w:pPr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 xml:space="preserve">  4.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49" w:rsidRPr="009469C2" w:rsidRDefault="00E323FE" w:rsidP="00E323FE">
            <w:pPr>
              <w:tabs>
                <w:tab w:val="left" w:pos="1162"/>
              </w:tabs>
              <w:ind w:left="9" w:right="150" w:firstLine="31"/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Процессуальный этап</w:t>
            </w:r>
          </w:p>
        </w:tc>
        <w:tc>
          <w:tcPr>
            <w:tcW w:w="6121" w:type="dxa"/>
            <w:shd w:val="clear" w:color="auto" w:fill="auto"/>
          </w:tcPr>
          <w:p w:rsidR="00267C49" w:rsidRPr="009469C2" w:rsidRDefault="00267C49" w:rsidP="00E323FE">
            <w:pPr>
              <w:tabs>
                <w:tab w:val="left" w:pos="1162"/>
              </w:tabs>
              <w:ind w:firstLine="0"/>
              <w:rPr>
                <w:rFonts w:ascii="Times New Roman" w:eastAsia="Arial Unicode MS" w:hAnsi="Times New Roman"/>
                <w:szCs w:val="20"/>
                <w:shd w:val="clear" w:color="auto" w:fill="FFFFFF"/>
              </w:rPr>
            </w:pPr>
            <w:r w:rsidRPr="009469C2">
              <w:rPr>
                <w:rFonts w:ascii="Times New Roman" w:eastAsia="Arial Unicode MS" w:hAnsi="Times New Roman"/>
                <w:szCs w:val="20"/>
                <w:shd w:val="clear" w:color="auto" w:fill="FFFFFF"/>
              </w:rPr>
              <w:t xml:space="preserve">Проанализируйте полученные результаты (их необходимо подкрепить графическими материалами, таблицами в приложении). </w:t>
            </w:r>
          </w:p>
        </w:tc>
      </w:tr>
      <w:tr w:rsidR="00267C49" w:rsidRPr="009469C2" w:rsidTr="009469C2">
        <w:trPr>
          <w:jc w:val="center"/>
        </w:trPr>
        <w:tc>
          <w:tcPr>
            <w:tcW w:w="406" w:type="dxa"/>
            <w:shd w:val="clear" w:color="auto" w:fill="auto"/>
          </w:tcPr>
          <w:p w:rsidR="00267C49" w:rsidRPr="009469C2" w:rsidRDefault="00267C49" w:rsidP="00E97B8B">
            <w:pPr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 xml:space="preserve">  5.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49" w:rsidRPr="009469C2" w:rsidRDefault="00267C49" w:rsidP="00E323FE">
            <w:pPr>
              <w:tabs>
                <w:tab w:val="left" w:pos="1162"/>
              </w:tabs>
              <w:ind w:firstLine="9"/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Контрольно-оценочный этап</w:t>
            </w:r>
          </w:p>
        </w:tc>
        <w:tc>
          <w:tcPr>
            <w:tcW w:w="6121" w:type="dxa"/>
            <w:shd w:val="clear" w:color="auto" w:fill="auto"/>
          </w:tcPr>
          <w:p w:rsidR="00267C49" w:rsidRPr="009469C2" w:rsidRDefault="00267C49" w:rsidP="00E323FE">
            <w:pPr>
              <w:tabs>
                <w:tab w:val="left" w:pos="1162"/>
              </w:tabs>
              <w:ind w:firstLine="0"/>
              <w:rPr>
                <w:rFonts w:ascii="Times New Roman" w:eastAsia="Arial Unicode MS" w:hAnsi="Times New Roman"/>
                <w:szCs w:val="20"/>
                <w:shd w:val="clear" w:color="auto" w:fill="FFFFFF"/>
              </w:rPr>
            </w:pPr>
            <w:r w:rsidRPr="009469C2">
              <w:rPr>
                <w:rFonts w:ascii="Times New Roman" w:eastAsia="Arial Unicode MS" w:hAnsi="Times New Roman"/>
                <w:szCs w:val="20"/>
                <w:shd w:val="clear" w:color="auto" w:fill="FFFFFF"/>
              </w:rPr>
              <w:t>Предоставьте предложения и рекомендации по совершенствованию объекта исследования, проведенного во время практики. Прорецензируйте практические материалы согласно индивидуального задания</w:t>
            </w:r>
          </w:p>
        </w:tc>
      </w:tr>
      <w:tr w:rsidR="00267C49" w:rsidRPr="009469C2" w:rsidTr="009469C2">
        <w:trPr>
          <w:jc w:val="center"/>
        </w:trPr>
        <w:tc>
          <w:tcPr>
            <w:tcW w:w="406" w:type="dxa"/>
            <w:shd w:val="clear" w:color="auto" w:fill="auto"/>
          </w:tcPr>
          <w:p w:rsidR="00267C49" w:rsidRPr="009469C2" w:rsidRDefault="00267C49" w:rsidP="00E97B8B">
            <w:pPr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 xml:space="preserve">   6.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49" w:rsidRPr="009469C2" w:rsidRDefault="00267C49" w:rsidP="00E323FE">
            <w:pPr>
              <w:tabs>
                <w:tab w:val="left" w:pos="1162"/>
              </w:tabs>
              <w:ind w:left="9" w:hanging="9"/>
              <w:jc w:val="center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Подготовка отчета по практике</w:t>
            </w:r>
          </w:p>
        </w:tc>
        <w:tc>
          <w:tcPr>
            <w:tcW w:w="6121" w:type="dxa"/>
            <w:shd w:val="clear" w:color="auto" w:fill="auto"/>
          </w:tcPr>
          <w:p w:rsidR="00267C49" w:rsidRPr="009469C2" w:rsidRDefault="00267C49" w:rsidP="00E323FE">
            <w:pPr>
              <w:tabs>
                <w:tab w:val="left" w:pos="1162"/>
              </w:tabs>
              <w:ind w:firstLine="0"/>
              <w:rPr>
                <w:rFonts w:ascii="Times New Roman" w:eastAsia="Calibri" w:hAnsi="Times New Roman"/>
                <w:szCs w:val="20"/>
              </w:rPr>
            </w:pPr>
            <w:r w:rsidRPr="009469C2">
              <w:rPr>
                <w:rFonts w:ascii="Times New Roman" w:eastAsia="Calibri" w:hAnsi="Times New Roman"/>
                <w:szCs w:val="20"/>
              </w:rPr>
              <w:t>Проанализируйте трудности, с которыми вы столкнулись во время прохождения практики. Оцените результаты</w:t>
            </w:r>
            <w:r w:rsidRPr="009469C2">
              <w:rPr>
                <w:rFonts w:ascii="Times New Roman" w:eastAsia="Calibri" w:hAnsi="Times New Roman"/>
                <w:color w:val="000000"/>
                <w:szCs w:val="20"/>
                <w:shd w:val="clear" w:color="auto" w:fill="FFFFFF"/>
                <w:lang w:eastAsia="en-US"/>
              </w:rPr>
              <w:t xml:space="preserve"> проделанной  вами работы в период практики</w:t>
            </w:r>
          </w:p>
        </w:tc>
      </w:tr>
    </w:tbl>
    <w:p w:rsidR="00F135F8" w:rsidRDefault="00F135F8" w:rsidP="00267C49">
      <w:pPr>
        <w:ind w:firstLine="601"/>
        <w:rPr>
          <w:rFonts w:cs="Tahoma"/>
          <w:b/>
          <w:color w:val="548DD4"/>
          <w:szCs w:val="20"/>
        </w:rPr>
      </w:pPr>
    </w:p>
    <w:p w:rsidR="00F135F8" w:rsidRDefault="00F135F8" w:rsidP="00267C49">
      <w:pPr>
        <w:ind w:firstLine="601"/>
        <w:rPr>
          <w:rFonts w:cs="Tahoma"/>
          <w:b/>
          <w:color w:val="548DD4"/>
          <w:szCs w:val="20"/>
        </w:rPr>
      </w:pPr>
    </w:p>
    <w:p w:rsidR="00267C49" w:rsidRPr="009469C2" w:rsidRDefault="00F135F8" w:rsidP="00267C49">
      <w:pPr>
        <w:ind w:firstLine="601"/>
        <w:rPr>
          <w:rFonts w:ascii="Times New Roman" w:hAnsi="Times New Roman"/>
          <w:szCs w:val="20"/>
        </w:rPr>
      </w:pPr>
      <w:r w:rsidRPr="00F135F8">
        <w:rPr>
          <w:rFonts w:cs="Tahoma"/>
          <w:b/>
          <w:color w:val="548DD4"/>
          <w:szCs w:val="20"/>
        </w:rPr>
        <w:t>Типовые контрольные задания на практику</w:t>
      </w:r>
    </w:p>
    <w:p w:rsidR="00267C49" w:rsidRPr="00D1264A" w:rsidRDefault="00267C49" w:rsidP="00267C49">
      <w:pPr>
        <w:ind w:firstLine="709"/>
        <w:rPr>
          <w:rFonts w:ascii="Times New Roman" w:hAnsi="Times New Roman"/>
        </w:rPr>
      </w:pPr>
    </w:p>
    <w:p w:rsidR="00267C49" w:rsidRDefault="00267C49" w:rsidP="00267C49">
      <w:pPr>
        <w:ind w:firstLine="480"/>
        <w:rPr>
          <w:rFonts w:ascii="Times New Roman" w:hAnsi="Times New Roman"/>
        </w:rPr>
      </w:pPr>
      <w:r w:rsidRPr="00D1264A">
        <w:rPr>
          <w:rFonts w:ascii="Times New Roman" w:hAnsi="Times New Roman"/>
        </w:rPr>
        <w:t>Практическая работа в соответствии с индивидуальным заданием, включающая</w:t>
      </w:r>
      <w:r>
        <w:rPr>
          <w:rFonts w:ascii="Times New Roman" w:hAnsi="Times New Roman"/>
        </w:rPr>
        <w:t xml:space="preserve"> следующие </w:t>
      </w:r>
      <w:r w:rsidRPr="00D1264A">
        <w:rPr>
          <w:rFonts w:ascii="Times New Roman" w:hAnsi="Times New Roman"/>
        </w:rPr>
        <w:t xml:space="preserve"> продукты деятельности</w:t>
      </w:r>
      <w:r>
        <w:rPr>
          <w:rFonts w:ascii="Times New Roman" w:hAnsi="Times New Roman"/>
        </w:rPr>
        <w:t>:</w:t>
      </w:r>
    </w:p>
    <w:p w:rsidR="00267C49" w:rsidRPr="00821829" w:rsidRDefault="00267C49" w:rsidP="00267C49">
      <w:pPr>
        <w:rPr>
          <w:rFonts w:ascii="Times New Roman" w:hAnsi="Times New Roman"/>
        </w:rPr>
      </w:pPr>
      <w:r w:rsidRPr="00821829">
        <w:rPr>
          <w:rFonts w:ascii="Times New Roman" w:hAnsi="Times New Roman"/>
        </w:rPr>
        <w:t>1.учебно-методические материалы</w:t>
      </w:r>
      <w:r>
        <w:rPr>
          <w:rFonts w:ascii="Times New Roman" w:hAnsi="Times New Roman"/>
        </w:rPr>
        <w:t>;</w:t>
      </w:r>
    </w:p>
    <w:p w:rsidR="00267C49" w:rsidRPr="00821829" w:rsidRDefault="00267C49" w:rsidP="00267C49">
      <w:pPr>
        <w:rPr>
          <w:rFonts w:ascii="Times New Roman" w:hAnsi="Times New Roman"/>
        </w:rPr>
      </w:pPr>
      <w:r w:rsidRPr="00821829">
        <w:rPr>
          <w:rFonts w:ascii="Times New Roman" w:hAnsi="Times New Roman"/>
        </w:rPr>
        <w:t>2.переводы, и/или тесты, словарь терминов: практическая работа по производственной практике, включающей перевод содержит:</w:t>
      </w:r>
    </w:p>
    <w:p w:rsidR="00267C49" w:rsidRPr="00D1264A" w:rsidRDefault="00267C49" w:rsidP="00267C49">
      <w:pPr>
        <w:numPr>
          <w:ilvl w:val="0"/>
          <w:numId w:val="27"/>
        </w:numPr>
        <w:tabs>
          <w:tab w:val="clear" w:pos="720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D1264A">
        <w:rPr>
          <w:rFonts w:ascii="Times New Roman" w:hAnsi="Times New Roman"/>
        </w:rPr>
        <w:t xml:space="preserve">опию текста для перевода, сделанную с оригинального текста, полученного от руководителя практики с пронумерованными страницами. </w:t>
      </w:r>
    </w:p>
    <w:p w:rsidR="00267C49" w:rsidRPr="00450ECE" w:rsidRDefault="00267C49" w:rsidP="00267C49">
      <w:pPr>
        <w:numPr>
          <w:ilvl w:val="0"/>
          <w:numId w:val="27"/>
        </w:numPr>
        <w:tabs>
          <w:tab w:val="clear" w:pos="720"/>
        </w:tabs>
        <w:ind w:left="284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п</w:t>
      </w:r>
      <w:r w:rsidRPr="00D1264A">
        <w:rPr>
          <w:rFonts w:ascii="Times New Roman" w:hAnsi="Times New Roman"/>
        </w:rPr>
        <w:t>еревод этого текста, выполненный обучающимся.</w:t>
      </w:r>
      <w:r w:rsidRPr="00450ECE">
        <w:t xml:space="preserve"> </w:t>
      </w:r>
      <w:r w:rsidRPr="00450ECE">
        <w:rPr>
          <w:rFonts w:ascii="Times New Roman" w:hAnsi="Times New Roman"/>
          <w:szCs w:val="20"/>
        </w:rPr>
        <w:t xml:space="preserve">Виды текстов для перевода: </w:t>
      </w:r>
    </w:p>
    <w:p w:rsidR="00267C49" w:rsidRPr="00450ECE" w:rsidRDefault="00267C49" w:rsidP="00267C49">
      <w:pPr>
        <w:ind w:left="284"/>
        <w:rPr>
          <w:rFonts w:ascii="Times New Roman" w:hAnsi="Times New Roman"/>
          <w:szCs w:val="20"/>
        </w:rPr>
      </w:pPr>
      <w:r w:rsidRPr="00450ECE">
        <w:rPr>
          <w:rFonts w:ascii="Times New Roman" w:hAnsi="Times New Roman"/>
          <w:szCs w:val="20"/>
        </w:rPr>
        <w:t xml:space="preserve">1. Рекламно-туристический бизнес: • экскурсионные поездки; • обслуживание делегаций (встречи, приёмы, размещение в отеле); • речь гида. </w:t>
      </w:r>
    </w:p>
    <w:p w:rsidR="00267C49" w:rsidRPr="00450ECE" w:rsidRDefault="00267C49" w:rsidP="00267C49">
      <w:pPr>
        <w:ind w:left="284"/>
        <w:rPr>
          <w:rFonts w:ascii="Times New Roman" w:hAnsi="Times New Roman"/>
          <w:szCs w:val="20"/>
        </w:rPr>
      </w:pPr>
      <w:r w:rsidRPr="00450ECE">
        <w:rPr>
          <w:rFonts w:ascii="Times New Roman" w:hAnsi="Times New Roman"/>
          <w:szCs w:val="20"/>
        </w:rPr>
        <w:t>2. Научно-технический перевод • презентация объекта производства; • переговоры (заключение контрактов, отчётная деятельность); • интервью; • беседы; • короткие информационные сообщения.</w:t>
      </w:r>
    </w:p>
    <w:p w:rsidR="00267C49" w:rsidRPr="00D1264A" w:rsidRDefault="00267C49" w:rsidP="00267C49">
      <w:pPr>
        <w:numPr>
          <w:ilvl w:val="0"/>
          <w:numId w:val="27"/>
        </w:numPr>
        <w:tabs>
          <w:tab w:val="clear" w:pos="720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D1264A">
        <w:rPr>
          <w:rFonts w:ascii="Times New Roman" w:hAnsi="Times New Roman"/>
        </w:rPr>
        <w:t xml:space="preserve">ри согласовании с руководителем практики в отчет могут входить выводы (описание конкретных выводов по поводу трудностей перевода и использованных приемов трансформаций (если сможете), а также формулировки значения полученных навыков в процессе прохождения практики), словарь терминов оригинала с их переводом на русский язык (около 20 единиц), список научной литературы и словарей, использованных в процессе работы над переводом текста и составлением отчета (в алфавитном </w:t>
      </w:r>
      <w:r w:rsidRPr="00D1264A">
        <w:rPr>
          <w:rFonts w:ascii="Times New Roman" w:hAnsi="Times New Roman"/>
        </w:rPr>
        <w:lastRenderedPageBreak/>
        <w:t>порядке).</w:t>
      </w:r>
    </w:p>
    <w:p w:rsidR="00267C49" w:rsidRDefault="00267C49" w:rsidP="00267C49">
      <w:pPr>
        <w:ind w:firstLine="480"/>
        <w:rPr>
          <w:rFonts w:ascii="Times New Roman" w:hAnsi="Times New Roman"/>
        </w:rPr>
      </w:pPr>
    </w:p>
    <w:p w:rsidR="00267C49" w:rsidRDefault="00267C49" w:rsidP="00267C4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D1264A">
        <w:rPr>
          <w:rFonts w:ascii="Times New Roman" w:hAnsi="Times New Roman"/>
        </w:rPr>
        <w:t xml:space="preserve">презентации, </w:t>
      </w:r>
      <w:r>
        <w:rPr>
          <w:rFonts w:ascii="Times New Roman" w:hAnsi="Times New Roman"/>
        </w:rPr>
        <w:t xml:space="preserve">реферат и др. подготовленные обучающимся </w:t>
      </w:r>
      <w:r w:rsidRPr="00D1264A">
        <w:rPr>
          <w:rFonts w:ascii="Times New Roman" w:hAnsi="Times New Roman"/>
        </w:rPr>
        <w:t xml:space="preserve"> в ходе практики.</w:t>
      </w:r>
    </w:p>
    <w:p w:rsidR="00267C49" w:rsidRPr="00F135F8" w:rsidRDefault="00267C49" w:rsidP="00267C49">
      <w:pPr>
        <w:rPr>
          <w:rFonts w:ascii="Times New Roman" w:hAnsi="Times New Roman"/>
          <w:szCs w:val="20"/>
        </w:rPr>
      </w:pPr>
    </w:p>
    <w:p w:rsidR="00267C49" w:rsidRPr="00F135F8" w:rsidRDefault="00267C49" w:rsidP="00267C49">
      <w:pPr>
        <w:rPr>
          <w:rFonts w:ascii="Times New Roman" w:hAnsi="Times New Roman"/>
          <w:szCs w:val="20"/>
        </w:rPr>
      </w:pPr>
      <w:r w:rsidRPr="00F135F8">
        <w:rPr>
          <w:rFonts w:ascii="Times New Roman" w:hAnsi="Times New Roman"/>
          <w:szCs w:val="20"/>
        </w:rPr>
        <w:t>Вопросы для собеседования:</w:t>
      </w:r>
    </w:p>
    <w:p w:rsidR="00267C49" w:rsidRPr="00F135F8" w:rsidRDefault="00267C49" w:rsidP="00267C49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135F8">
        <w:rPr>
          <w:rFonts w:ascii="Times New Roman" w:hAnsi="Times New Roman"/>
          <w:sz w:val="20"/>
          <w:szCs w:val="20"/>
        </w:rPr>
        <w:t xml:space="preserve">Каковы тематика, особенности  и направленность вашей практической работы? </w:t>
      </w:r>
    </w:p>
    <w:p w:rsidR="00267C49" w:rsidRPr="00F135F8" w:rsidRDefault="00267C49" w:rsidP="00267C49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135F8">
        <w:rPr>
          <w:rFonts w:ascii="Times New Roman" w:hAnsi="Times New Roman"/>
          <w:sz w:val="20"/>
          <w:szCs w:val="20"/>
        </w:rPr>
        <w:t>Какие учебно-методические материалы используются в данной языковой школе?</w:t>
      </w:r>
    </w:p>
    <w:p w:rsidR="00267C49" w:rsidRPr="00F135F8" w:rsidRDefault="00267C49" w:rsidP="00267C49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135F8">
        <w:rPr>
          <w:rFonts w:ascii="Times New Roman" w:hAnsi="Times New Roman"/>
          <w:sz w:val="20"/>
          <w:szCs w:val="20"/>
        </w:rPr>
        <w:t xml:space="preserve"> Каковы особенности стиля и коммуникативно-прагматическая направленность материалов перевода?  </w:t>
      </w:r>
    </w:p>
    <w:p w:rsidR="00267C49" w:rsidRPr="00F135F8" w:rsidRDefault="00267C49" w:rsidP="00267C49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135F8">
        <w:rPr>
          <w:rFonts w:ascii="Times New Roman" w:hAnsi="Times New Roman"/>
          <w:sz w:val="20"/>
          <w:szCs w:val="20"/>
        </w:rPr>
        <w:t>Каковы смысловые и лексико-грамматические особенности материалов перевода?</w:t>
      </w:r>
    </w:p>
    <w:p w:rsidR="00267C49" w:rsidRPr="00F135F8" w:rsidRDefault="00267C49" w:rsidP="00267C49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135F8">
        <w:rPr>
          <w:rFonts w:ascii="Times New Roman" w:hAnsi="Times New Roman"/>
          <w:sz w:val="20"/>
          <w:szCs w:val="20"/>
        </w:rPr>
        <w:t xml:space="preserve"> Какие лексические, грамматические и лексико-грамматические трансформации были использованы в процессе перевода?</w:t>
      </w:r>
    </w:p>
    <w:p w:rsidR="00267C49" w:rsidRPr="00BB35A9" w:rsidRDefault="00267C49" w:rsidP="00267C49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135F8">
        <w:rPr>
          <w:rFonts w:ascii="Times New Roman" w:hAnsi="Times New Roman"/>
          <w:sz w:val="20"/>
          <w:szCs w:val="20"/>
        </w:rPr>
        <w:t xml:space="preserve"> Какие решения переводческих задач были реализованы? </w:t>
      </w:r>
    </w:p>
    <w:p w:rsidR="00BB35A9" w:rsidRDefault="00BB35A9" w:rsidP="00BB35A9">
      <w:pPr>
        <w:pStyle w:val="ac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B35A9" w:rsidRPr="00F135F8" w:rsidRDefault="00BB35A9" w:rsidP="00BB35A9">
      <w:pPr>
        <w:pStyle w:val="ac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586D5F" w:rsidRDefault="00BB35A9" w:rsidP="00586D5F">
      <w:pPr>
        <w:widowControl w:val="0"/>
        <w:autoSpaceDE w:val="0"/>
        <w:autoSpaceDN w:val="0"/>
        <w:adjustRightInd w:val="0"/>
        <w:ind w:left="720"/>
        <w:rPr>
          <w:rFonts w:cs="Tahoma"/>
          <w:b/>
          <w:color w:val="548DD4"/>
          <w:szCs w:val="20"/>
        </w:rPr>
      </w:pPr>
      <w:r w:rsidRPr="00BB35A9">
        <w:rPr>
          <w:rFonts w:cs="Tahoma"/>
          <w:b/>
          <w:color w:val="548DD4"/>
          <w:szCs w:val="20"/>
        </w:rPr>
        <w:t>Критерии оценки и критериальные показатели результатов практики</w:t>
      </w:r>
    </w:p>
    <w:p w:rsidR="00BB35A9" w:rsidRPr="00D1264A" w:rsidRDefault="00BB35A9" w:rsidP="00586D5F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i/>
          <w:iCs/>
        </w:rPr>
      </w:pPr>
    </w:p>
    <w:tbl>
      <w:tblPr>
        <w:tblW w:w="793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4111"/>
      </w:tblGrid>
      <w:tr w:rsidR="00BB35A9" w:rsidRPr="00D1264A" w:rsidTr="00BB35A9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A9" w:rsidRPr="00D1264A" w:rsidRDefault="00BB35A9" w:rsidP="00BB35A9">
            <w:pPr>
              <w:ind w:firstLine="0"/>
              <w:rPr>
                <w:rFonts w:ascii="Times New Roman" w:hAnsi="Times New Roman"/>
                <w:bCs/>
                <w:lang w:eastAsia="zh-CN"/>
              </w:rPr>
            </w:pPr>
            <w:r w:rsidRPr="00D1264A">
              <w:rPr>
                <w:rFonts w:ascii="Times New Roman" w:hAnsi="Times New Roman"/>
                <w:bCs/>
              </w:rPr>
              <w:t>Критерии оценки результатов практики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A9" w:rsidRPr="00D1264A" w:rsidRDefault="00BB35A9" w:rsidP="00E97B8B">
            <w:pPr>
              <w:rPr>
                <w:rFonts w:ascii="Times New Roman" w:hAnsi="Times New Roman"/>
                <w:bCs/>
                <w:lang w:eastAsia="zh-CN"/>
              </w:rPr>
            </w:pPr>
            <w:r w:rsidRPr="00D1264A">
              <w:rPr>
                <w:rFonts w:ascii="Times New Roman" w:hAnsi="Times New Roman"/>
                <w:bCs/>
              </w:rPr>
              <w:t>Критериальные  показатели</w:t>
            </w:r>
          </w:p>
        </w:tc>
      </w:tr>
      <w:tr w:rsidR="00BB35A9" w:rsidRPr="00D1264A" w:rsidTr="00BB35A9">
        <w:trPr>
          <w:trHeight w:val="246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0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Качество выполнения задач, предусмотренных программой практики (на основании рецензии руководителя практики от выпускающей кафедры, отзыва - характеристики руководителя от принимающей организации)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0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Соответствие результата, полученного в ходе выполнения практики, задаче, поставленной магистранту.</w:t>
            </w:r>
          </w:p>
        </w:tc>
      </w:tr>
      <w:tr w:rsidR="00BB35A9" w:rsidRPr="00D1264A" w:rsidTr="00BB35A9">
        <w:trPr>
          <w:trHeight w:val="7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A9" w:rsidRPr="00D1264A" w:rsidRDefault="00BB35A9" w:rsidP="00E97B8B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34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Качество выполнения заданий, предусмотренных программой практики</w:t>
            </w:r>
          </w:p>
        </w:tc>
      </w:tr>
      <w:tr w:rsidR="00BB35A9" w:rsidRPr="00D1264A" w:rsidTr="00BB35A9">
        <w:trPr>
          <w:trHeight w:val="162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E97B8B">
            <w:pPr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Наличие отчетных документов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34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  <w:lang w:eastAsia="zh-CN"/>
              </w:rPr>
              <w:t>Наличие дневника практики</w:t>
            </w:r>
          </w:p>
        </w:tc>
      </w:tr>
      <w:tr w:rsidR="00BB35A9" w:rsidRPr="00D1264A" w:rsidTr="00BB35A9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A9" w:rsidRPr="00D1264A" w:rsidRDefault="00BB35A9" w:rsidP="00E97B8B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34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Наличие отчета студента о прохождении практики</w:t>
            </w:r>
          </w:p>
        </w:tc>
      </w:tr>
      <w:tr w:rsidR="00BB35A9" w:rsidRPr="00D1264A" w:rsidTr="00BB35A9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A9" w:rsidRPr="00D1264A" w:rsidRDefault="00BB35A9" w:rsidP="00E97B8B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34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Наличие отчетных материалов (аналитических материалов, образцов документов  и др.)</w:t>
            </w:r>
          </w:p>
        </w:tc>
      </w:tr>
      <w:tr w:rsidR="00BB35A9" w:rsidRPr="00D1264A" w:rsidTr="00BB35A9">
        <w:trPr>
          <w:trHeight w:val="20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A0716C">
            <w:pPr>
              <w:ind w:firstLine="0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Содержание отчетных документов, представленных магистрантов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0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Полнота отражения хода практики в отчете, системность, точность в описании, достоверность</w:t>
            </w:r>
          </w:p>
        </w:tc>
      </w:tr>
      <w:tr w:rsidR="00BB35A9" w:rsidRPr="00D1264A" w:rsidTr="00BB35A9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A9" w:rsidRPr="00D1264A" w:rsidRDefault="00BB35A9" w:rsidP="00E97B8B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0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Качество отчета о результатах практики, составленного магистрантом</w:t>
            </w:r>
          </w:p>
        </w:tc>
      </w:tr>
      <w:tr w:rsidR="00BB35A9" w:rsidRPr="00D1264A" w:rsidTr="00BB35A9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5A9" w:rsidRPr="00D1264A" w:rsidRDefault="00BB35A9" w:rsidP="00E97B8B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5A9" w:rsidRPr="00D1264A" w:rsidRDefault="00BB35A9" w:rsidP="00BB35A9">
            <w:pPr>
              <w:ind w:firstLine="34"/>
              <w:rPr>
                <w:rFonts w:ascii="Times New Roman" w:hAnsi="Times New Roman"/>
                <w:lang w:eastAsia="zh-CN"/>
              </w:rPr>
            </w:pPr>
            <w:r w:rsidRPr="00D1264A">
              <w:rPr>
                <w:rFonts w:ascii="Times New Roman" w:hAnsi="Times New Roman"/>
              </w:rPr>
              <w:t>Качество отчетных материалов, разрабо</w:t>
            </w:r>
            <w:r>
              <w:rPr>
                <w:rFonts w:ascii="Times New Roman" w:hAnsi="Times New Roman"/>
              </w:rPr>
              <w:t xml:space="preserve">танных непосредственно </w:t>
            </w:r>
            <w:r w:rsidRPr="00D1264A">
              <w:rPr>
                <w:rFonts w:ascii="Times New Roman" w:hAnsi="Times New Roman"/>
              </w:rPr>
              <w:t>магистрантом</w:t>
            </w:r>
          </w:p>
        </w:tc>
      </w:tr>
    </w:tbl>
    <w:p w:rsidR="00586D5F" w:rsidRPr="00D1264A" w:rsidRDefault="00586D5F" w:rsidP="00586D5F">
      <w:pPr>
        <w:rPr>
          <w:rFonts w:ascii="Times New Roman" w:hAnsi="Times New Roman"/>
          <w:b/>
          <w:bCs/>
        </w:rPr>
      </w:pPr>
    </w:p>
    <w:p w:rsidR="00FB01FA" w:rsidRPr="00D1264A" w:rsidRDefault="00FB01FA" w:rsidP="006A65BD">
      <w:pPr>
        <w:widowControl w:val="0"/>
        <w:autoSpaceDE w:val="0"/>
        <w:autoSpaceDN w:val="0"/>
        <w:adjustRightInd w:val="0"/>
        <w:ind w:left="426" w:firstLine="0"/>
        <w:jc w:val="center"/>
        <w:rPr>
          <w:rFonts w:ascii="Times New Roman" w:hAnsi="Times New Roman"/>
          <w:i/>
          <w:iCs/>
        </w:rPr>
      </w:pPr>
      <w:r w:rsidRPr="00FB01FA">
        <w:rPr>
          <w:rFonts w:cs="Tahoma"/>
          <w:b/>
          <w:color w:val="548DD4"/>
          <w:szCs w:val="20"/>
        </w:rPr>
        <w:lastRenderedPageBreak/>
        <w:t>Основные требования к структуре и оформлению отчета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>Отчет по производственной практике должен содержать: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Титульный лист</w:t>
      </w:r>
      <w:r w:rsidRPr="00D1264A">
        <w:rPr>
          <w:rFonts w:ascii="Times New Roman" w:hAnsi="Times New Roman"/>
        </w:rPr>
        <w:t xml:space="preserve"> установленного образца с подписью руководителя от предприятия и печатью.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Содержание</w:t>
      </w:r>
      <w:r w:rsidRPr="00D1264A">
        <w:rPr>
          <w:rFonts w:ascii="Times New Roman" w:hAnsi="Times New Roman"/>
        </w:rPr>
        <w:t xml:space="preserve"> – где отражается перечень вопросов, содержащихся в отчете.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Введение</w:t>
      </w:r>
      <w:r w:rsidRPr="00D1264A">
        <w:rPr>
          <w:rFonts w:ascii="Times New Roman" w:hAnsi="Times New Roman"/>
        </w:rPr>
        <w:t xml:space="preserve"> – где отражаются цели, задачи и направления исследовательской работы студента.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Основная часть</w:t>
      </w:r>
      <w:r w:rsidRPr="00D1264A">
        <w:rPr>
          <w:rFonts w:ascii="Times New Roman" w:hAnsi="Times New Roman"/>
        </w:rPr>
        <w:t xml:space="preserve"> – где дается краткая характеристика исследовательской работы, ее анализ, а также основные перспективные направления.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Индивидуальное задание</w:t>
      </w:r>
      <w:r w:rsidRPr="00D1264A">
        <w:rPr>
          <w:rFonts w:ascii="Times New Roman" w:hAnsi="Times New Roman"/>
        </w:rPr>
        <w:t xml:space="preserve"> включает в себя развернутое рассмотрение и практическое применение всех вопросов, поставленных руководителем практики от кафедры.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Заключение</w:t>
      </w:r>
      <w:r w:rsidRPr="00D1264A">
        <w:rPr>
          <w:rFonts w:ascii="Times New Roman" w:hAnsi="Times New Roman"/>
        </w:rPr>
        <w:t xml:space="preserve"> содержит основные выводы и результаты проделанной работы.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Список литературы</w:t>
      </w:r>
      <w:r w:rsidRPr="00D1264A">
        <w:rPr>
          <w:rFonts w:ascii="Times New Roman" w:hAnsi="Times New Roman"/>
        </w:rPr>
        <w:t xml:space="preserve"> - при прохождении практики и при подготовке отчета необходимо использовать научно-теоретические источники (учебники, учебные пособия, Интернет - сайты и т.п.), которые рекомендуют преподаватели по изучаемым дисциплинам.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Приложения</w:t>
      </w:r>
      <w:r w:rsidRPr="00D1264A">
        <w:rPr>
          <w:rFonts w:ascii="Times New Roman" w:hAnsi="Times New Roman"/>
        </w:rPr>
        <w:t xml:space="preserve"> – где представляются изученные и рассмотренные различные формы отчетности предприятия, а также бланки, рисунки и графики.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  <w:i/>
        </w:rPr>
        <w:t>Дневник</w:t>
      </w:r>
      <w:r w:rsidRPr="00D1264A">
        <w:rPr>
          <w:rFonts w:ascii="Times New Roman" w:hAnsi="Times New Roman"/>
        </w:rPr>
        <w:t xml:space="preserve"> – должен содержать полный перечень выполняемых работ, отражать наименования изученных форм отчетности и т.д.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>При написании отчета по практике необходимо соблюдать правила оформления, которые представлены ниже.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Отчет по практике оформляется на листах формата А4. Содержание излагается грамотно, четко и логически последовательно. Работа выполняется от руки или машинописным способом с соблюдением полей: левое – 30 мм, правое – 15 мм, верхнее – 20 мм, нижнее – 20 мм. Шрифт – </w:t>
      </w:r>
      <w:r w:rsidRPr="00D1264A">
        <w:rPr>
          <w:rFonts w:ascii="Times New Roman" w:hAnsi="Times New Roman"/>
          <w:lang w:val="en-US"/>
        </w:rPr>
        <w:t>Times</w:t>
      </w:r>
      <w:r w:rsidRPr="00D1264A">
        <w:rPr>
          <w:rFonts w:ascii="Times New Roman" w:hAnsi="Times New Roman"/>
        </w:rPr>
        <w:t xml:space="preserve"> </w:t>
      </w:r>
      <w:r w:rsidRPr="00D1264A">
        <w:rPr>
          <w:rFonts w:ascii="Times New Roman" w:hAnsi="Times New Roman"/>
          <w:lang w:val="en-US"/>
        </w:rPr>
        <w:t>New</w:t>
      </w:r>
      <w:r w:rsidRPr="00D1264A">
        <w:rPr>
          <w:rFonts w:ascii="Times New Roman" w:hAnsi="Times New Roman"/>
        </w:rPr>
        <w:t xml:space="preserve"> </w:t>
      </w:r>
      <w:r w:rsidRPr="00D1264A">
        <w:rPr>
          <w:rFonts w:ascii="Times New Roman" w:hAnsi="Times New Roman"/>
          <w:lang w:val="en-US"/>
        </w:rPr>
        <w:t>Roman</w:t>
      </w:r>
      <w:r w:rsidRPr="00D1264A">
        <w:rPr>
          <w:rFonts w:ascii="Times New Roman" w:hAnsi="Times New Roman"/>
        </w:rPr>
        <w:t xml:space="preserve">, кегль – 14, межстрочный интервал – 1,5. Все страницы нумеруются, начиная с титульного листа (номер страницы на нем не проставляется), арабскими цифрами. 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Каждый раздел отчета начинается с новой страницы. Заголовки структурных элементов печатают прописными буквами и располагают по центру страницы. Точки в конце заголовков не ставятся, заголовки не подчеркиваются. Переносы слов во всех заголовках не допускаются. Расстояние между названием раздела и последующим текстом должно быть равно 3 интервалам. 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 xml:space="preserve">Цифровой материал оформляется в виде таблицы. Каждая таблица должна иметь свой порядковый номер и название. Название таблицы располагается по центру. В тексте обязательно должна быть сделана </w:t>
      </w:r>
      <w:r w:rsidRPr="00D1264A">
        <w:rPr>
          <w:rFonts w:ascii="Times New Roman" w:hAnsi="Times New Roman"/>
        </w:rPr>
        <w:lastRenderedPageBreak/>
        <w:t>ссылка на нее, которая может быть оформлена следующим образом: «… результаты данного исследования приведены в таблице "2" или «… результаты данного исследования (см. табл. 2) показали, что…».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>Ссылки на литературу можно оформлять одним из двух способов: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>1) в квадратных скобках, с указанием номера источника в списке литературы и страницы, например:  [4, с. 28].</w:t>
      </w:r>
    </w:p>
    <w:p w:rsidR="00586D5F" w:rsidRPr="00D1264A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>2) подстрочные ссылки, которые располагаются внизу страницы под чертой и включают в себя: фамилию автора, название книги, наименование издательства, год выпуска и количество страниц.</w:t>
      </w:r>
    </w:p>
    <w:p w:rsidR="00586D5F" w:rsidRDefault="00586D5F" w:rsidP="00586D5F">
      <w:pPr>
        <w:ind w:left="-142"/>
        <w:rPr>
          <w:rFonts w:ascii="Times New Roman" w:hAnsi="Times New Roman"/>
        </w:rPr>
      </w:pPr>
      <w:r w:rsidRPr="00D1264A">
        <w:rPr>
          <w:rFonts w:ascii="Times New Roman" w:hAnsi="Times New Roman"/>
        </w:rPr>
        <w:t>Отчет должен быть аккуратно оформлен и скреплен.</w:t>
      </w:r>
    </w:p>
    <w:p w:rsidR="00586D5F" w:rsidRDefault="00586D5F" w:rsidP="00586D5F">
      <w:pPr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В течение трех дней по окончании практики каждый обучающийся представляет отчет на кафедру.</w:t>
      </w:r>
    </w:p>
    <w:p w:rsidR="006A65BD" w:rsidRPr="00D1264A" w:rsidRDefault="006A65BD" w:rsidP="00586D5F">
      <w:pPr>
        <w:ind w:left="-142"/>
        <w:rPr>
          <w:rFonts w:ascii="Times New Roman" w:hAnsi="Times New Roman"/>
        </w:rPr>
      </w:pPr>
    </w:p>
    <w:p w:rsidR="006A65BD" w:rsidRDefault="006A65BD" w:rsidP="006A65BD">
      <w:pPr>
        <w:ind w:left="851" w:firstLine="0"/>
        <w:jc w:val="center"/>
        <w:rPr>
          <w:rFonts w:cs="Tahoma"/>
          <w:b/>
          <w:color w:val="548DD4"/>
          <w:szCs w:val="20"/>
        </w:rPr>
      </w:pPr>
      <w:r w:rsidRPr="006A65BD">
        <w:rPr>
          <w:rFonts w:cs="Tahoma"/>
          <w:b/>
          <w:color w:val="548DD4"/>
          <w:szCs w:val="20"/>
        </w:rPr>
        <w:t>Примерные вопросы для подготовки</w:t>
      </w:r>
    </w:p>
    <w:p w:rsidR="00586D5F" w:rsidRPr="00D1264A" w:rsidRDefault="006A65BD" w:rsidP="006A65BD">
      <w:pPr>
        <w:ind w:left="851" w:firstLine="0"/>
        <w:jc w:val="center"/>
        <w:rPr>
          <w:rFonts w:ascii="Times New Roman" w:hAnsi="Times New Roman"/>
        </w:rPr>
      </w:pPr>
      <w:r w:rsidRPr="006A65BD">
        <w:rPr>
          <w:rFonts w:cs="Tahoma"/>
          <w:b/>
          <w:color w:val="548DD4"/>
          <w:szCs w:val="20"/>
        </w:rPr>
        <w:t>к защите отчета по практике</w:t>
      </w:r>
    </w:p>
    <w:p w:rsidR="00586D5F" w:rsidRPr="00D1264A" w:rsidRDefault="00586D5F" w:rsidP="00586D5F">
      <w:pPr>
        <w:jc w:val="center"/>
        <w:rPr>
          <w:rFonts w:ascii="Times New Roman" w:hAnsi="Times New Roman"/>
          <w:iCs/>
        </w:rPr>
      </w:pPr>
      <w:r w:rsidRPr="00D1264A">
        <w:rPr>
          <w:rFonts w:ascii="Times New Roman" w:hAnsi="Times New Roman"/>
          <w:iCs/>
        </w:rPr>
        <w:t>Контрольные вопросы (задания) для проведения текущей аттестации по разделам (этапам) практики и защите отчета</w:t>
      </w:r>
    </w:p>
    <w:p w:rsidR="00586D5F" w:rsidRPr="00D1264A" w:rsidRDefault="00586D5F" w:rsidP="00586D5F">
      <w:pPr>
        <w:numPr>
          <w:ilvl w:val="0"/>
          <w:numId w:val="29"/>
        </w:numPr>
        <w:rPr>
          <w:rFonts w:ascii="Times New Roman" w:eastAsia="Arial Unicode MS" w:hAnsi="Times New Roman"/>
          <w:shd w:val="clear" w:color="auto" w:fill="FFFFFF"/>
        </w:rPr>
      </w:pPr>
      <w:r w:rsidRPr="00D1264A">
        <w:rPr>
          <w:rFonts w:ascii="Times New Roman" w:eastAsia="Arial Unicode MS" w:hAnsi="Times New Roman"/>
          <w:shd w:val="clear" w:color="auto" w:fill="FFFFFF"/>
        </w:rPr>
        <w:t xml:space="preserve">Определите цель и задачи практики, методы, предмет и объект исследования. </w:t>
      </w:r>
    </w:p>
    <w:p w:rsidR="00586D5F" w:rsidRPr="00D1264A" w:rsidRDefault="00586D5F" w:rsidP="00586D5F">
      <w:pPr>
        <w:numPr>
          <w:ilvl w:val="0"/>
          <w:numId w:val="29"/>
        </w:numPr>
        <w:rPr>
          <w:rFonts w:ascii="Times New Roman" w:eastAsia="Arial Unicode MS" w:hAnsi="Times New Roman"/>
          <w:shd w:val="clear" w:color="auto" w:fill="FFFFFF"/>
        </w:rPr>
      </w:pPr>
      <w:r w:rsidRPr="00D1264A">
        <w:rPr>
          <w:rFonts w:ascii="Times New Roman" w:eastAsia="Arial Unicode MS" w:hAnsi="Times New Roman"/>
          <w:shd w:val="clear" w:color="auto" w:fill="FFFFFF"/>
        </w:rPr>
        <w:t>Коротко изложите </w:t>
      </w:r>
      <w:hyperlink r:id="rId16" w:tooltip="образец задания на практику" w:history="1">
        <w:r w:rsidRPr="00D1264A">
          <w:rPr>
            <w:rFonts w:ascii="Times New Roman" w:eastAsia="Arial Unicode MS" w:hAnsi="Times New Roman"/>
            <w:bdr w:val="none" w:sz="0" w:space="0" w:color="auto" w:frame="1"/>
            <w:shd w:val="clear" w:color="auto" w:fill="FFFFFF"/>
          </w:rPr>
          <w:t>задание на практику </w:t>
        </w:r>
      </w:hyperlink>
      <w:r w:rsidRPr="00D1264A">
        <w:rPr>
          <w:rFonts w:ascii="Times New Roman" w:eastAsia="Arial Unicode MS" w:hAnsi="Times New Roman"/>
          <w:shd w:val="clear" w:color="auto" w:fill="FFFFFF"/>
        </w:rPr>
        <w:t>и укажите какие учебные материалы и нормативно-правовые документы использовались при </w:t>
      </w:r>
      <w:hyperlink r:id="rId17" w:tooltip="как писать отчет по практике" w:history="1">
        <w:r w:rsidRPr="00D1264A">
          <w:rPr>
            <w:rFonts w:ascii="Times New Roman" w:eastAsia="Arial Unicode MS" w:hAnsi="Times New Roman"/>
            <w:bdr w:val="none" w:sz="0" w:space="0" w:color="auto" w:frame="1"/>
            <w:shd w:val="clear" w:color="auto" w:fill="FFFFFF"/>
          </w:rPr>
          <w:t>составлении отчета</w:t>
        </w:r>
      </w:hyperlink>
      <w:r w:rsidRPr="00D1264A">
        <w:rPr>
          <w:rFonts w:ascii="Times New Roman" w:eastAsia="Arial Unicode MS" w:hAnsi="Times New Roman"/>
          <w:shd w:val="clear" w:color="auto" w:fill="FFFFFF"/>
        </w:rPr>
        <w:t>.</w:t>
      </w:r>
    </w:p>
    <w:p w:rsidR="00586D5F" w:rsidRPr="00D1264A" w:rsidRDefault="00586D5F" w:rsidP="00586D5F">
      <w:pPr>
        <w:numPr>
          <w:ilvl w:val="0"/>
          <w:numId w:val="29"/>
        </w:numPr>
        <w:rPr>
          <w:rFonts w:ascii="Times New Roman" w:eastAsia="Arial Unicode MS" w:hAnsi="Times New Roman"/>
          <w:shd w:val="clear" w:color="auto" w:fill="FFFFFF"/>
        </w:rPr>
      </w:pPr>
      <w:r w:rsidRPr="00D1264A">
        <w:rPr>
          <w:rFonts w:ascii="Times New Roman" w:eastAsia="Arial Unicode MS" w:hAnsi="Times New Roman"/>
          <w:shd w:val="clear" w:color="auto" w:fill="FFFFFF"/>
        </w:rPr>
        <w:t>Изложите внутренние (локальные) документы организации, как организационные (должностные инструкции, штатное расписание, структура организации, регламенты и проч.), так и распорядительные (приказы, распоряжения).</w:t>
      </w:r>
    </w:p>
    <w:p w:rsidR="00586D5F" w:rsidRPr="00D1264A" w:rsidRDefault="00586D5F" w:rsidP="00586D5F">
      <w:pPr>
        <w:numPr>
          <w:ilvl w:val="0"/>
          <w:numId w:val="29"/>
        </w:numPr>
        <w:rPr>
          <w:rFonts w:ascii="Times New Roman" w:eastAsia="Arial Unicode MS" w:hAnsi="Times New Roman"/>
          <w:shd w:val="clear" w:color="auto" w:fill="FFFFFF"/>
        </w:rPr>
      </w:pPr>
      <w:r w:rsidRPr="00D1264A">
        <w:rPr>
          <w:rFonts w:ascii="Times New Roman" w:eastAsia="Arial Unicode MS" w:hAnsi="Times New Roman"/>
          <w:shd w:val="clear" w:color="auto" w:fill="FFFFFF"/>
        </w:rPr>
        <w:t xml:space="preserve">Проанализируйте полученные результаты (их необходимо подкрепить графическими материалами, таблицами в приложении). </w:t>
      </w:r>
    </w:p>
    <w:p w:rsidR="00586D5F" w:rsidRPr="00D1264A" w:rsidRDefault="00586D5F" w:rsidP="00586D5F">
      <w:pPr>
        <w:numPr>
          <w:ilvl w:val="0"/>
          <w:numId w:val="29"/>
        </w:numPr>
        <w:rPr>
          <w:rFonts w:ascii="Times New Roman" w:eastAsia="Arial Unicode MS" w:hAnsi="Times New Roman"/>
          <w:shd w:val="clear" w:color="auto" w:fill="FFFFFF"/>
        </w:rPr>
      </w:pPr>
      <w:r w:rsidRPr="00D1264A">
        <w:rPr>
          <w:rFonts w:ascii="Times New Roman" w:eastAsia="Arial Unicode MS" w:hAnsi="Times New Roman"/>
          <w:shd w:val="clear" w:color="auto" w:fill="FFFFFF"/>
        </w:rPr>
        <w:t>Предоставьте предложения и рекомендации по совершенствованию объекта исследования, проведенного во время практики.</w:t>
      </w:r>
    </w:p>
    <w:p w:rsidR="00A26E5C" w:rsidRPr="00A26E5C" w:rsidRDefault="00A26E5C" w:rsidP="00A26E5C">
      <w:pPr>
        <w:tabs>
          <w:tab w:val="left" w:pos="0"/>
        </w:tabs>
        <w:rPr>
          <w:rFonts w:ascii="Times New Roman" w:hAnsi="Times New Roman"/>
          <w:bCs/>
          <w:szCs w:val="20"/>
          <w:lang w:eastAsia="ar-SA"/>
        </w:rPr>
      </w:pPr>
    </w:p>
    <w:p w:rsidR="00A26E5C" w:rsidRPr="00A26E5C" w:rsidRDefault="00A26E5C" w:rsidP="00A26E5C">
      <w:pPr>
        <w:tabs>
          <w:tab w:val="left" w:pos="0"/>
        </w:tabs>
        <w:rPr>
          <w:rFonts w:ascii="Times New Roman" w:hAnsi="Times New Roman"/>
          <w:bCs/>
          <w:szCs w:val="20"/>
          <w:lang w:eastAsia="ar-SA"/>
        </w:rPr>
      </w:pPr>
    </w:p>
    <w:p w:rsidR="00A26E5C" w:rsidRDefault="00A26E5C" w:rsidP="008421AD">
      <w:pPr>
        <w:tabs>
          <w:tab w:val="left" w:pos="0"/>
        </w:tabs>
        <w:rPr>
          <w:rFonts w:ascii="Times New Roman" w:hAnsi="Times New Roman" w:cs="Calibri"/>
          <w:bCs/>
          <w:szCs w:val="20"/>
          <w:lang w:eastAsia="ar-SA"/>
        </w:rPr>
      </w:pPr>
    </w:p>
    <w:p w:rsidR="006710FB" w:rsidRPr="007F088D" w:rsidRDefault="006710FB" w:rsidP="006710FB">
      <w:pPr>
        <w:pStyle w:val="a8"/>
        <w:rPr>
          <w:sz w:val="28"/>
          <w:szCs w:val="28"/>
        </w:rPr>
      </w:pPr>
      <w:bookmarkStart w:id="1" w:name="_Toc465416703"/>
      <w:r w:rsidRPr="007F088D">
        <w:rPr>
          <w:sz w:val="28"/>
          <w:szCs w:val="28"/>
        </w:rPr>
        <w:t>Список литературы</w:t>
      </w:r>
      <w:bookmarkEnd w:id="1"/>
    </w:p>
    <w:tbl>
      <w:tblPr>
        <w:tblW w:w="7513" w:type="dxa"/>
        <w:tblInd w:w="-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855"/>
        <w:gridCol w:w="2530"/>
        <w:gridCol w:w="2693"/>
      </w:tblGrid>
      <w:tr w:rsidR="007B7F8C" w:rsidRPr="007B7F8C" w:rsidTr="007B7F8C">
        <w:trPr>
          <w:trHeight w:hRule="exact" w:val="277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spacing w:after="200" w:line="276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center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Авторы, составители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center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Заглавие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center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Издательство, год</w:t>
            </w:r>
          </w:p>
        </w:tc>
      </w:tr>
      <w:tr w:rsidR="007B7F8C" w:rsidRPr="007B7F8C" w:rsidTr="007B7F8C">
        <w:trPr>
          <w:trHeight w:hRule="exact" w:val="948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center"/>
              <w:rPr>
                <w:rFonts w:ascii="Calibri" w:hAnsi="Calibri"/>
                <w:sz w:val="19"/>
                <w:szCs w:val="19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 w:val="19"/>
                <w:szCs w:val="19"/>
                <w:lang w:val="en-US" w:eastAsia="en-US"/>
              </w:rPr>
              <w:t>1.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Самохина, Т.С.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Mind</w:t>
            </w: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 xml:space="preserve"> </w:t>
            </w: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the</w:t>
            </w: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 xml:space="preserve"> </w:t>
            </w: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Gap</w:t>
            </w: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>. От культуры к культуре: учебное пособие по межкультурной коммуникации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Москва: МПГУ, 2016</w:t>
            </w:r>
          </w:p>
        </w:tc>
      </w:tr>
      <w:tr w:rsidR="007B7F8C" w:rsidRPr="007B7F8C" w:rsidTr="007B7F8C">
        <w:trPr>
          <w:trHeight w:hRule="exact" w:val="917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center"/>
              <w:rPr>
                <w:rFonts w:ascii="Calibri" w:hAnsi="Calibri"/>
                <w:sz w:val="19"/>
                <w:szCs w:val="19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 w:val="19"/>
                <w:szCs w:val="19"/>
                <w:lang w:val="en-US" w:eastAsia="en-US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en-US"/>
              </w:rPr>
              <w:t>.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Головина, Е.В.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>Практика перевода специального текста: практикум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>Оренбург: Оренбургский государственный университет, ЭБС АСВ, 2015</w:t>
            </w:r>
          </w:p>
        </w:tc>
      </w:tr>
      <w:tr w:rsidR="007B7F8C" w:rsidRPr="007B7F8C" w:rsidTr="007B7F8C">
        <w:trPr>
          <w:trHeight w:hRule="exact" w:val="1201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center"/>
              <w:rPr>
                <w:rFonts w:ascii="Calibri" w:hAnsi="Calibri"/>
                <w:sz w:val="19"/>
                <w:szCs w:val="19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 w:val="19"/>
                <w:szCs w:val="19"/>
                <w:lang w:val="en-US" w:eastAsia="en-US"/>
              </w:rPr>
              <w:t>3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en-US"/>
              </w:rPr>
              <w:t>.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>Хохлова, Л.Н., Жарский, И.К.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>Английский язык. Практика перевода (английский–русский). Часть 1. «Лексические приемы перевода»: учебное пособие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Краснодар: Южный институт менеджмента, 2014</w:t>
            </w:r>
          </w:p>
        </w:tc>
      </w:tr>
      <w:tr w:rsidR="007B7F8C" w:rsidRPr="007B7F8C" w:rsidTr="007B7F8C">
        <w:trPr>
          <w:trHeight w:hRule="exact" w:val="1148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center"/>
              <w:rPr>
                <w:rFonts w:ascii="Calibri" w:hAnsi="Calibri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val="en-US" w:eastAsia="en-US"/>
              </w:rPr>
              <w:t>4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en-US"/>
              </w:rPr>
              <w:t>.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spacing w:after="200" w:line="276" w:lineRule="auto"/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>Вестник Московского университета. Серия 19. Лингвистика и межкультурная коммуникация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>Московский государственный университет имени М.В. Ломоносова, 1946</w:t>
            </w:r>
          </w:p>
        </w:tc>
      </w:tr>
      <w:tr w:rsidR="007B7F8C" w:rsidRPr="007B7F8C" w:rsidTr="007B7F8C">
        <w:trPr>
          <w:trHeight w:hRule="exact" w:val="994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rPr>
                <w:rFonts w:ascii="Calibri" w:hAnsi="Calibri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eastAsia="en-US"/>
              </w:rPr>
              <w:t>5.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Е.В. Муругова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>Иностранный язык: методические указания по конструированию проектов на  иностранном языке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ДГТУ, 2011</w:t>
            </w:r>
          </w:p>
        </w:tc>
      </w:tr>
      <w:tr w:rsidR="007B7F8C" w:rsidRPr="007B7F8C" w:rsidTr="007B7F8C">
        <w:trPr>
          <w:trHeight w:hRule="exact" w:val="1214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center"/>
              <w:rPr>
                <w:rFonts w:ascii="Calibri" w:hAnsi="Calibri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val="en-US" w:eastAsia="en-US"/>
              </w:rPr>
              <w:t>6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en-US"/>
              </w:rPr>
              <w:t>.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Т.А. Лопатухина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eastAsia="en-US"/>
              </w:rPr>
              <w:t xml:space="preserve">Учебно-методические указания по самостоятельной работе обучающихся по направлению </w:t>
            </w: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«Лингвистика»: методические указания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7F8C" w:rsidRPr="007B7F8C" w:rsidRDefault="007B7F8C" w:rsidP="007B7F8C">
            <w:pPr>
              <w:ind w:firstLine="0"/>
              <w:jc w:val="left"/>
              <w:rPr>
                <w:rFonts w:ascii="Calibri" w:hAnsi="Calibri"/>
                <w:szCs w:val="20"/>
                <w:lang w:val="en-US" w:eastAsia="en-US"/>
              </w:rPr>
            </w:pPr>
            <w:r w:rsidRPr="007B7F8C">
              <w:rPr>
                <w:rFonts w:ascii="Times New Roman" w:hAnsi="Times New Roman"/>
                <w:color w:val="000000"/>
                <w:szCs w:val="20"/>
                <w:lang w:val="en-US" w:eastAsia="en-US"/>
              </w:rPr>
              <w:t>ДГТУ, 2018</w:t>
            </w:r>
          </w:p>
        </w:tc>
      </w:tr>
    </w:tbl>
    <w:p w:rsidR="007B7F8C" w:rsidRPr="007B7F8C" w:rsidRDefault="007B7F8C" w:rsidP="007B7F8C">
      <w:pPr>
        <w:spacing w:after="200" w:line="276" w:lineRule="auto"/>
        <w:ind w:firstLine="0"/>
        <w:jc w:val="left"/>
        <w:rPr>
          <w:rFonts w:ascii="Calibri" w:hAnsi="Calibri"/>
          <w:sz w:val="0"/>
          <w:szCs w:val="0"/>
          <w:lang w:eastAsia="en-US"/>
        </w:rPr>
      </w:pPr>
      <w:r w:rsidRPr="007B7F8C">
        <w:rPr>
          <w:rFonts w:ascii="Calibri" w:hAnsi="Calibri"/>
          <w:sz w:val="22"/>
          <w:szCs w:val="22"/>
          <w:lang w:eastAsia="en-US"/>
        </w:rPr>
        <w:br w:type="page"/>
      </w: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</w:tblGrid>
      <w:tr w:rsidR="007B7F8C" w:rsidRPr="007B7F8C" w:rsidTr="007B7F8C">
        <w:trPr>
          <w:trHeight w:hRule="exact" w:val="416"/>
        </w:trPr>
        <w:tc>
          <w:tcPr>
            <w:tcW w:w="2462" w:type="dxa"/>
          </w:tcPr>
          <w:p w:rsidR="007B7F8C" w:rsidRPr="007B7F8C" w:rsidRDefault="007B7F8C" w:rsidP="007B7F8C">
            <w:pPr>
              <w:spacing w:after="200" w:line="276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val="en-US" w:eastAsia="en-US"/>
              </w:rPr>
            </w:pPr>
          </w:p>
        </w:tc>
      </w:tr>
    </w:tbl>
    <w:p w:rsidR="0037119F" w:rsidRPr="009C12CC" w:rsidRDefault="0037119F" w:rsidP="007B7F8C">
      <w:pPr>
        <w:ind w:firstLine="0"/>
        <w:rPr>
          <w:rFonts w:ascii="Times New Roman" w:hAnsi="Times New Roman"/>
          <w:szCs w:val="20"/>
        </w:rPr>
      </w:pPr>
    </w:p>
    <w:sectPr w:rsidR="0037119F" w:rsidRPr="009C12CC" w:rsidSect="00990784">
      <w:pgSz w:w="8392" w:h="11907" w:code="11"/>
      <w:pgMar w:top="851" w:right="1077" w:bottom="567" w:left="1077" w:header="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DEA" w:rsidRDefault="00D83DEA">
      <w:r>
        <w:separator/>
      </w:r>
    </w:p>
  </w:endnote>
  <w:endnote w:type="continuationSeparator" w:id="0">
    <w:p w:rsidR="00D83DEA" w:rsidRDefault="00D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38E" w:rsidRDefault="0003238E" w:rsidP="0099078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3238E" w:rsidRDefault="0003238E">
    <w:pPr>
      <w:pStyle w:val="a3"/>
    </w:pPr>
  </w:p>
  <w:p w:rsidR="0003238E" w:rsidRDefault="0003238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38E" w:rsidRDefault="0003238E" w:rsidP="00990784">
    <w:pPr>
      <w:pStyle w:val="a3"/>
      <w:framePr w:wrap="around" w:vAnchor="text" w:hAnchor="margin" w:xAlign="center" w:y="-52"/>
      <w:ind w:firstLine="0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55921">
      <w:rPr>
        <w:rStyle w:val="a4"/>
        <w:noProof/>
      </w:rPr>
      <w:t>8</w:t>
    </w:r>
    <w:r>
      <w:rPr>
        <w:rStyle w:val="a4"/>
      </w:rPr>
      <w:fldChar w:fldCharType="end"/>
    </w:r>
  </w:p>
  <w:p w:rsidR="0003238E" w:rsidRDefault="0003238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38E" w:rsidRPr="00D47745" w:rsidRDefault="0003238E" w:rsidP="00990784">
    <w:pPr>
      <w:pStyle w:val="a3"/>
      <w:ind w:firstLine="0"/>
      <w:jc w:val="center"/>
      <w:rPr>
        <w:rFonts w:cs="Tahoma"/>
        <w:sz w:val="28"/>
      </w:rPr>
    </w:pPr>
    <w:r w:rsidRPr="00D47745">
      <w:rPr>
        <w:rFonts w:cs="Tahoma"/>
        <w:sz w:val="28"/>
      </w:rPr>
      <w:t>Ростов-на-Дону, 20</w:t>
    </w:r>
    <w:r w:rsidR="00C5522C">
      <w:rPr>
        <w:rFonts w:cs="Tahoma"/>
        <w:sz w:val="28"/>
      </w:rPr>
      <w:t>22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38E" w:rsidRPr="00D47745" w:rsidRDefault="0003238E" w:rsidP="009907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DEA" w:rsidRDefault="00D83DEA">
      <w:r>
        <w:separator/>
      </w:r>
    </w:p>
  </w:footnote>
  <w:footnote w:type="continuationSeparator" w:id="0">
    <w:p w:rsidR="00D83DEA" w:rsidRDefault="00D83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951" w:type="dxa"/>
      <w:tblInd w:w="-1026" w:type="dxa"/>
      <w:tblLook w:val="04A0" w:firstRow="1" w:lastRow="0" w:firstColumn="1" w:lastColumn="0" w:noHBand="0" w:noVBand="1"/>
    </w:tblPr>
    <w:tblGrid>
      <w:gridCol w:w="1147"/>
      <w:gridCol w:w="6804"/>
    </w:tblGrid>
    <w:tr w:rsidR="0003238E" w:rsidTr="00990784">
      <w:trPr>
        <w:trHeight w:val="433"/>
      </w:trPr>
      <w:tc>
        <w:tcPr>
          <w:tcW w:w="1147" w:type="dxa"/>
          <w:vMerge w:val="restart"/>
          <w:shd w:val="clear" w:color="auto" w:fill="auto"/>
        </w:tcPr>
        <w:p w:rsidR="0003238E" w:rsidRDefault="00E55921" w:rsidP="00990784">
          <w:pPr>
            <w:pStyle w:val="a5"/>
            <w:ind w:firstLine="0"/>
            <w:jc w:val="center"/>
          </w:pPr>
          <w:r>
            <w:rPr>
              <w:noProof/>
            </w:rPr>
            <w:drawing>
              <wp:inline distT="0" distB="0" distL="0" distR="0">
                <wp:extent cx="590550" cy="4953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bottom w:val="single" w:sz="4" w:space="0" w:color="2E74B5"/>
          </w:tcBorders>
          <w:shd w:val="clear" w:color="auto" w:fill="auto"/>
          <w:vAlign w:val="center"/>
        </w:tcPr>
        <w:p w:rsidR="0003238E" w:rsidRPr="00F052FB" w:rsidRDefault="0003238E" w:rsidP="00990784">
          <w:pPr>
            <w:pStyle w:val="a5"/>
            <w:ind w:firstLine="0"/>
            <w:jc w:val="center"/>
            <w:rPr>
              <w:rFonts w:ascii="Cambria" w:hAnsi="Cambria"/>
            </w:rPr>
          </w:pPr>
          <w:r w:rsidRPr="00F052FB">
            <w:rPr>
              <w:rFonts w:ascii="Cambria" w:hAnsi="Cambria"/>
              <w:color w:val="548DD4"/>
            </w:rPr>
            <w:t xml:space="preserve">Управление </w:t>
          </w:r>
          <w:r>
            <w:rPr>
              <w:rFonts w:ascii="Cambria" w:hAnsi="Cambria"/>
              <w:color w:val="548DD4"/>
            </w:rPr>
            <w:t>цифровых образовательных технологий</w:t>
          </w:r>
        </w:p>
      </w:tc>
    </w:tr>
    <w:tr w:rsidR="0003238E" w:rsidTr="00990784">
      <w:tc>
        <w:tcPr>
          <w:tcW w:w="1147" w:type="dxa"/>
          <w:vMerge/>
          <w:shd w:val="clear" w:color="auto" w:fill="auto"/>
        </w:tcPr>
        <w:p w:rsidR="0003238E" w:rsidRDefault="0003238E" w:rsidP="00990784">
          <w:pPr>
            <w:pStyle w:val="a5"/>
            <w:ind w:firstLine="0"/>
            <w:jc w:val="center"/>
          </w:pPr>
        </w:p>
      </w:tc>
      <w:tc>
        <w:tcPr>
          <w:tcW w:w="6804" w:type="dxa"/>
          <w:tcBorders>
            <w:top w:val="single" w:sz="4" w:space="0" w:color="2E74B5"/>
          </w:tcBorders>
          <w:shd w:val="clear" w:color="auto" w:fill="auto"/>
          <w:vAlign w:val="center"/>
        </w:tcPr>
        <w:p w:rsidR="0003238E" w:rsidRDefault="0003238E" w:rsidP="00990784">
          <w:pPr>
            <w:pStyle w:val="a5"/>
            <w:ind w:firstLine="0"/>
            <w:jc w:val="center"/>
          </w:pPr>
          <w:r w:rsidRPr="00F052FB">
            <w:rPr>
              <w:rFonts w:ascii="Cambria" w:hAnsi="Cambria"/>
              <w:color w:val="548DD4"/>
            </w:rPr>
            <w:t xml:space="preserve">Название </w:t>
          </w:r>
          <w:r>
            <w:rPr>
              <w:rFonts w:ascii="Cambria" w:hAnsi="Cambria"/>
              <w:color w:val="548DD4"/>
            </w:rPr>
            <w:t>дисциплины</w:t>
          </w:r>
        </w:p>
      </w:tc>
    </w:tr>
  </w:tbl>
  <w:p w:rsidR="0003238E" w:rsidRDefault="0003238E" w:rsidP="00990784">
    <w:pPr>
      <w:pStyle w:val="a5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38E" w:rsidRDefault="00E55921">
    <w:pPr>
      <w:pStyle w:val="a5"/>
    </w:pPr>
    <w:r>
      <w:rPr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-628015</wp:posOffset>
          </wp:positionH>
          <wp:positionV relativeFrom="paragraph">
            <wp:posOffset>12700</wp:posOffset>
          </wp:positionV>
          <wp:extent cx="5314950" cy="7531100"/>
          <wp:effectExtent l="0" t="0" r="0" b="0"/>
          <wp:wrapNone/>
          <wp:docPr id="7" name="Рисунок 1" descr="ddd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dd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0" cy="753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38E" w:rsidRDefault="00E55921" w:rsidP="00990784">
    <w:pPr>
      <w:pStyle w:val="a5"/>
      <w:ind w:firstLine="0"/>
      <w:jc w:val="center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-694690</wp:posOffset>
          </wp:positionH>
          <wp:positionV relativeFrom="paragraph">
            <wp:posOffset>-74930</wp:posOffset>
          </wp:positionV>
          <wp:extent cx="5408295" cy="7687310"/>
          <wp:effectExtent l="0" t="0" r="0" b="0"/>
          <wp:wrapNone/>
          <wp:docPr id="6" name="Рисунок 1" descr="E:\Foto\Без имени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E:\Foto\Без имени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8295" cy="7687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7951" w:type="dxa"/>
      <w:tblInd w:w="-885" w:type="dxa"/>
      <w:tblLook w:val="04A0" w:firstRow="1" w:lastRow="0" w:firstColumn="1" w:lastColumn="0" w:noHBand="0" w:noVBand="1"/>
    </w:tblPr>
    <w:tblGrid>
      <w:gridCol w:w="1147"/>
      <w:gridCol w:w="6804"/>
    </w:tblGrid>
    <w:tr w:rsidR="0003238E" w:rsidTr="00990784">
      <w:trPr>
        <w:trHeight w:val="433"/>
      </w:trPr>
      <w:tc>
        <w:tcPr>
          <w:tcW w:w="1147" w:type="dxa"/>
          <w:vMerge w:val="restart"/>
          <w:shd w:val="clear" w:color="auto" w:fill="auto"/>
        </w:tcPr>
        <w:p w:rsidR="0003238E" w:rsidRDefault="00E55921" w:rsidP="00990784">
          <w:pPr>
            <w:pStyle w:val="a5"/>
            <w:ind w:firstLine="0"/>
            <w:jc w:val="center"/>
          </w:pPr>
          <w:r>
            <w:rPr>
              <w:noProof/>
            </w:rPr>
            <w:drawing>
              <wp:inline distT="0" distB="0" distL="0" distR="0">
                <wp:extent cx="590550" cy="495300"/>
                <wp:effectExtent l="0" t="0" r="0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bottom w:val="single" w:sz="4" w:space="0" w:color="2E74B5"/>
          </w:tcBorders>
          <w:shd w:val="clear" w:color="auto" w:fill="auto"/>
          <w:vAlign w:val="center"/>
        </w:tcPr>
        <w:p w:rsidR="0003238E" w:rsidRPr="00F052FB" w:rsidRDefault="0003238E" w:rsidP="00990784">
          <w:pPr>
            <w:pStyle w:val="a5"/>
            <w:ind w:firstLine="0"/>
            <w:jc w:val="center"/>
            <w:rPr>
              <w:rFonts w:ascii="Cambria" w:hAnsi="Cambria"/>
            </w:rPr>
          </w:pPr>
          <w:r w:rsidRPr="00F052FB">
            <w:rPr>
              <w:rFonts w:ascii="Cambria" w:hAnsi="Cambria"/>
              <w:color w:val="548DD4"/>
            </w:rPr>
            <w:t xml:space="preserve">Управление </w:t>
          </w:r>
          <w:r>
            <w:rPr>
              <w:rFonts w:ascii="Cambria" w:hAnsi="Cambria"/>
              <w:color w:val="548DD4"/>
            </w:rPr>
            <w:t>цифровых образовательных технологий</w:t>
          </w:r>
        </w:p>
      </w:tc>
    </w:tr>
    <w:tr w:rsidR="0003238E" w:rsidTr="00990784">
      <w:tc>
        <w:tcPr>
          <w:tcW w:w="1147" w:type="dxa"/>
          <w:vMerge/>
          <w:shd w:val="clear" w:color="auto" w:fill="auto"/>
        </w:tcPr>
        <w:p w:rsidR="0003238E" w:rsidRDefault="0003238E" w:rsidP="00990784">
          <w:pPr>
            <w:pStyle w:val="a5"/>
            <w:ind w:firstLine="0"/>
            <w:jc w:val="center"/>
          </w:pPr>
        </w:p>
      </w:tc>
      <w:tc>
        <w:tcPr>
          <w:tcW w:w="6804" w:type="dxa"/>
          <w:tcBorders>
            <w:top w:val="single" w:sz="4" w:space="0" w:color="2E74B5"/>
          </w:tcBorders>
          <w:shd w:val="clear" w:color="auto" w:fill="auto"/>
          <w:vAlign w:val="center"/>
        </w:tcPr>
        <w:p w:rsidR="0003238E" w:rsidRDefault="0003238E" w:rsidP="00990784">
          <w:pPr>
            <w:pStyle w:val="a5"/>
            <w:ind w:firstLine="0"/>
            <w:jc w:val="center"/>
          </w:pPr>
          <w:r w:rsidRPr="00F052FB">
            <w:rPr>
              <w:rFonts w:ascii="Cambria" w:hAnsi="Cambria"/>
              <w:color w:val="548DD4"/>
            </w:rPr>
            <w:t xml:space="preserve">Название </w:t>
          </w:r>
          <w:r>
            <w:rPr>
              <w:rFonts w:ascii="Cambria" w:hAnsi="Cambria"/>
              <w:color w:val="548DD4"/>
            </w:rPr>
            <w:t>дисциплины</w:t>
          </w:r>
        </w:p>
      </w:tc>
    </w:tr>
  </w:tbl>
  <w:p w:rsidR="0003238E" w:rsidRDefault="0003238E" w:rsidP="00990784">
    <w:pPr>
      <w:pStyle w:val="a5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38E" w:rsidRDefault="00E55921" w:rsidP="00990784">
    <w:pPr>
      <w:pStyle w:val="a5"/>
      <w:ind w:firstLine="0"/>
      <w:jc w:val="center"/>
      <w:rPr>
        <w:rFonts w:ascii="Cambria" w:hAnsi="Cambria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-694690</wp:posOffset>
          </wp:positionH>
          <wp:positionV relativeFrom="paragraph">
            <wp:posOffset>-74930</wp:posOffset>
          </wp:positionV>
          <wp:extent cx="5408295" cy="7687310"/>
          <wp:effectExtent l="0" t="0" r="0" b="0"/>
          <wp:wrapNone/>
          <wp:docPr id="4" name="Рисунок 1" descr="E:\Foto\Без имени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E:\Foto\Без имени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8295" cy="7687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noProof/>
        <w:color w:val="548DD4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-655955</wp:posOffset>
          </wp:positionH>
          <wp:positionV relativeFrom="paragraph">
            <wp:posOffset>41275</wp:posOffset>
          </wp:positionV>
          <wp:extent cx="590550" cy="492125"/>
          <wp:effectExtent l="0" t="0" r="0" b="0"/>
          <wp:wrapNone/>
          <wp:docPr id="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238E">
      <w:rPr>
        <w:rFonts w:ascii="Cambria" w:hAnsi="Cambria"/>
        <w:color w:val="548DD4"/>
      </w:rPr>
      <w:t>Управление</w:t>
    </w:r>
    <w:r w:rsidR="0003238E" w:rsidRPr="00747F73">
      <w:rPr>
        <w:rFonts w:ascii="Cambria" w:hAnsi="Cambria"/>
        <w:color w:val="548DD4"/>
      </w:rPr>
      <w:t xml:space="preserve"> дистанционного обучения и повышения квалификации</w:t>
    </w:r>
  </w:p>
  <w:p w:rsidR="0003238E" w:rsidRDefault="0003238E" w:rsidP="00990784">
    <w:pPr>
      <w:pStyle w:val="a5"/>
    </w:pPr>
  </w:p>
  <w:p w:rsidR="0003238E" w:rsidRDefault="00E55921" w:rsidP="00990784">
    <w:pPr>
      <w:pStyle w:val="a5"/>
      <w:ind w:firstLine="0"/>
      <w:jc w:val="center"/>
    </w:pPr>
    <w:r w:rsidRPr="00340238">
      <w:rPr>
        <w:rFonts w:ascii="Cambria" w:hAnsi="Cambria"/>
        <w:noProof/>
        <w:color w:val="548DD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618490</wp:posOffset>
              </wp:positionH>
              <wp:positionV relativeFrom="page">
                <wp:posOffset>250825</wp:posOffset>
              </wp:positionV>
              <wp:extent cx="4746625" cy="635"/>
              <wp:effectExtent l="8890" t="12700" r="6985" b="5715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66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48DD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1039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48.7pt;margin-top:19.75pt;width:373.75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" strokecolor="#548dd4">
              <w10:wrap anchorx="page" anchory="page"/>
            </v:shape>
          </w:pict>
        </mc:Fallback>
      </mc:AlternateContent>
    </w:r>
    <w:r w:rsidR="0003238E" w:rsidRPr="00340238">
      <w:rPr>
        <w:rFonts w:ascii="Cambria" w:hAnsi="Cambria"/>
        <w:color w:val="548DD4"/>
      </w:rPr>
      <w:t>Название кафедры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1F20"/>
    <w:multiLevelType w:val="multilevel"/>
    <w:tmpl w:val="8ED407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E2193"/>
    <w:multiLevelType w:val="multilevel"/>
    <w:tmpl w:val="8D2EAD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A6F22"/>
    <w:multiLevelType w:val="hybridMultilevel"/>
    <w:tmpl w:val="7E589DE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192683"/>
    <w:multiLevelType w:val="multilevel"/>
    <w:tmpl w:val="3118D8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66A42"/>
    <w:multiLevelType w:val="multilevel"/>
    <w:tmpl w:val="626889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B55873"/>
    <w:multiLevelType w:val="multilevel"/>
    <w:tmpl w:val="0C5EAD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46655E"/>
    <w:multiLevelType w:val="multilevel"/>
    <w:tmpl w:val="16AAB5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8E7DF7"/>
    <w:multiLevelType w:val="hybridMultilevel"/>
    <w:tmpl w:val="8B32A59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063503B"/>
    <w:multiLevelType w:val="multilevel"/>
    <w:tmpl w:val="44C6AD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9F3513"/>
    <w:multiLevelType w:val="multilevel"/>
    <w:tmpl w:val="9EE42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810094"/>
    <w:multiLevelType w:val="multilevel"/>
    <w:tmpl w:val="C91811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A49B0"/>
    <w:multiLevelType w:val="multilevel"/>
    <w:tmpl w:val="371451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2E64E8"/>
    <w:multiLevelType w:val="hybridMultilevel"/>
    <w:tmpl w:val="AEE624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4751E"/>
    <w:multiLevelType w:val="hybridMultilevel"/>
    <w:tmpl w:val="50FC5514"/>
    <w:lvl w:ilvl="0" w:tplc="69F2CE9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D2B7F1C"/>
    <w:multiLevelType w:val="hybridMultilevel"/>
    <w:tmpl w:val="263C3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7578D"/>
    <w:multiLevelType w:val="multilevel"/>
    <w:tmpl w:val="F0B4C3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4C6E29"/>
    <w:multiLevelType w:val="hybridMultilevel"/>
    <w:tmpl w:val="DEEEF2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4C5C13"/>
    <w:multiLevelType w:val="multilevel"/>
    <w:tmpl w:val="4210EE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1D2304"/>
    <w:multiLevelType w:val="multilevel"/>
    <w:tmpl w:val="141849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230A12"/>
    <w:multiLevelType w:val="multilevel"/>
    <w:tmpl w:val="FEEAFF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AA1A34"/>
    <w:multiLevelType w:val="multilevel"/>
    <w:tmpl w:val="DF3CAB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911F0F"/>
    <w:multiLevelType w:val="multilevel"/>
    <w:tmpl w:val="60BA52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374110"/>
    <w:multiLevelType w:val="multilevel"/>
    <w:tmpl w:val="A74CA5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5E7388"/>
    <w:multiLevelType w:val="hybridMultilevel"/>
    <w:tmpl w:val="E48C59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B2C3E61"/>
    <w:multiLevelType w:val="multilevel"/>
    <w:tmpl w:val="8B9A15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4034ED"/>
    <w:multiLevelType w:val="multilevel"/>
    <w:tmpl w:val="36C45F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C3315E"/>
    <w:multiLevelType w:val="multilevel"/>
    <w:tmpl w:val="62A4B1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6FD9"/>
    <w:multiLevelType w:val="hybridMultilevel"/>
    <w:tmpl w:val="F6C4481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8" w15:restartNumberingAfterBreak="0">
    <w:nsid w:val="7A042B98"/>
    <w:multiLevelType w:val="hybridMultilevel"/>
    <w:tmpl w:val="5922F70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1"/>
  </w:num>
  <w:num w:numId="5">
    <w:abstractNumId w:val="6"/>
  </w:num>
  <w:num w:numId="6">
    <w:abstractNumId w:val="1"/>
  </w:num>
  <w:num w:numId="7">
    <w:abstractNumId w:val="26"/>
  </w:num>
  <w:num w:numId="8">
    <w:abstractNumId w:val="20"/>
  </w:num>
  <w:num w:numId="9">
    <w:abstractNumId w:val="25"/>
  </w:num>
  <w:num w:numId="10">
    <w:abstractNumId w:val="18"/>
  </w:num>
  <w:num w:numId="11">
    <w:abstractNumId w:val="8"/>
  </w:num>
  <w:num w:numId="12">
    <w:abstractNumId w:val="11"/>
  </w:num>
  <w:num w:numId="13">
    <w:abstractNumId w:val="17"/>
  </w:num>
  <w:num w:numId="14">
    <w:abstractNumId w:val="0"/>
  </w:num>
  <w:num w:numId="15">
    <w:abstractNumId w:val="9"/>
  </w:num>
  <w:num w:numId="16">
    <w:abstractNumId w:val="15"/>
  </w:num>
  <w:num w:numId="17">
    <w:abstractNumId w:val="24"/>
  </w:num>
  <w:num w:numId="18">
    <w:abstractNumId w:val="19"/>
  </w:num>
  <w:num w:numId="19">
    <w:abstractNumId w:val="10"/>
  </w:num>
  <w:num w:numId="20">
    <w:abstractNumId w:val="22"/>
  </w:num>
  <w:num w:numId="21">
    <w:abstractNumId w:val="3"/>
  </w:num>
  <w:num w:numId="22">
    <w:abstractNumId w:val="2"/>
  </w:num>
  <w:num w:numId="23">
    <w:abstractNumId w:val="23"/>
  </w:num>
  <w:num w:numId="24">
    <w:abstractNumId w:val="12"/>
  </w:num>
  <w:num w:numId="25">
    <w:abstractNumId w:val="16"/>
  </w:num>
  <w:num w:numId="26">
    <w:abstractNumId w:val="27"/>
  </w:num>
  <w:num w:numId="27">
    <w:abstractNumId w:val="28"/>
  </w:num>
  <w:num w:numId="28">
    <w:abstractNumId w:val="1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0FB"/>
    <w:rsid w:val="000218C3"/>
    <w:rsid w:val="0003238E"/>
    <w:rsid w:val="00054E78"/>
    <w:rsid w:val="00171487"/>
    <w:rsid w:val="001C4792"/>
    <w:rsid w:val="001C5798"/>
    <w:rsid w:val="001F6AF9"/>
    <w:rsid w:val="0022301E"/>
    <w:rsid w:val="00267C49"/>
    <w:rsid w:val="0028390E"/>
    <w:rsid w:val="002D3789"/>
    <w:rsid w:val="0037119F"/>
    <w:rsid w:val="003C11D9"/>
    <w:rsid w:val="00400A89"/>
    <w:rsid w:val="00412A4A"/>
    <w:rsid w:val="00435543"/>
    <w:rsid w:val="00487B4B"/>
    <w:rsid w:val="004D27FE"/>
    <w:rsid w:val="004E2936"/>
    <w:rsid w:val="005133D5"/>
    <w:rsid w:val="00531056"/>
    <w:rsid w:val="00561724"/>
    <w:rsid w:val="00586D5F"/>
    <w:rsid w:val="005A6CFB"/>
    <w:rsid w:val="005C4711"/>
    <w:rsid w:val="005D6A77"/>
    <w:rsid w:val="006710FB"/>
    <w:rsid w:val="00681F66"/>
    <w:rsid w:val="006A65BD"/>
    <w:rsid w:val="0070665F"/>
    <w:rsid w:val="007176C0"/>
    <w:rsid w:val="007234CE"/>
    <w:rsid w:val="00736EE2"/>
    <w:rsid w:val="007B49EF"/>
    <w:rsid w:val="007B7F8C"/>
    <w:rsid w:val="007F088D"/>
    <w:rsid w:val="008421AD"/>
    <w:rsid w:val="008922F5"/>
    <w:rsid w:val="009469C2"/>
    <w:rsid w:val="00990784"/>
    <w:rsid w:val="009C12CC"/>
    <w:rsid w:val="009D4000"/>
    <w:rsid w:val="00A0716C"/>
    <w:rsid w:val="00A073F9"/>
    <w:rsid w:val="00A10F03"/>
    <w:rsid w:val="00A11B65"/>
    <w:rsid w:val="00A14A87"/>
    <w:rsid w:val="00A26E5C"/>
    <w:rsid w:val="00AD488C"/>
    <w:rsid w:val="00B11A98"/>
    <w:rsid w:val="00B16B78"/>
    <w:rsid w:val="00B1785F"/>
    <w:rsid w:val="00B27E62"/>
    <w:rsid w:val="00B35B33"/>
    <w:rsid w:val="00B91CBA"/>
    <w:rsid w:val="00BB35A9"/>
    <w:rsid w:val="00C24ED7"/>
    <w:rsid w:val="00C5522C"/>
    <w:rsid w:val="00CB21B0"/>
    <w:rsid w:val="00CD5CE9"/>
    <w:rsid w:val="00D51808"/>
    <w:rsid w:val="00D5735C"/>
    <w:rsid w:val="00D82574"/>
    <w:rsid w:val="00D83DEA"/>
    <w:rsid w:val="00D86E25"/>
    <w:rsid w:val="00DF70C7"/>
    <w:rsid w:val="00E0223C"/>
    <w:rsid w:val="00E323FE"/>
    <w:rsid w:val="00E55921"/>
    <w:rsid w:val="00E561AC"/>
    <w:rsid w:val="00E62D33"/>
    <w:rsid w:val="00E6301C"/>
    <w:rsid w:val="00E76ABF"/>
    <w:rsid w:val="00E97B8B"/>
    <w:rsid w:val="00EB1991"/>
    <w:rsid w:val="00F135F8"/>
    <w:rsid w:val="00F30CA6"/>
    <w:rsid w:val="00F50940"/>
    <w:rsid w:val="00FB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A0E16B-30B9-4569-AEB6-EBDA6188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0FB"/>
    <w:pPr>
      <w:ind w:firstLine="567"/>
      <w:jc w:val="both"/>
    </w:pPr>
    <w:rPr>
      <w:rFonts w:ascii="Tahoma" w:hAnsi="Tahoma"/>
      <w:szCs w:val="28"/>
    </w:rPr>
  </w:style>
  <w:style w:type="paragraph" w:styleId="1">
    <w:name w:val="heading 1"/>
    <w:basedOn w:val="a"/>
    <w:next w:val="a"/>
    <w:qFormat/>
    <w:rsid w:val="006710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710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</w:rPr>
  </w:style>
  <w:style w:type="paragraph" w:styleId="3">
    <w:name w:val="heading 3"/>
    <w:basedOn w:val="a"/>
    <w:next w:val="a"/>
    <w:qFormat/>
    <w:rsid w:val="00671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6710FB"/>
    <w:pPr>
      <w:tabs>
        <w:tab w:val="center" w:pos="4677"/>
        <w:tab w:val="right" w:pos="9355"/>
      </w:tabs>
    </w:pPr>
  </w:style>
  <w:style w:type="character" w:styleId="a4">
    <w:name w:val="page number"/>
    <w:rsid w:val="006710FB"/>
    <w:rPr>
      <w:rFonts w:cs="Times New Roman"/>
    </w:rPr>
  </w:style>
  <w:style w:type="paragraph" w:styleId="a5">
    <w:name w:val="header"/>
    <w:basedOn w:val="a"/>
    <w:link w:val="a6"/>
    <w:rsid w:val="006710FB"/>
    <w:pPr>
      <w:tabs>
        <w:tab w:val="center" w:pos="4677"/>
        <w:tab w:val="right" w:pos="9355"/>
      </w:tabs>
    </w:pPr>
  </w:style>
  <w:style w:type="character" w:styleId="a7">
    <w:name w:val="Hyperlink"/>
    <w:rsid w:val="006710FB"/>
    <w:rPr>
      <w:rFonts w:cs="Times New Roman"/>
      <w:color w:val="0000FF"/>
      <w:u w:val="single"/>
    </w:rPr>
  </w:style>
  <w:style w:type="paragraph" w:styleId="10">
    <w:name w:val="toc 1"/>
    <w:basedOn w:val="a"/>
    <w:next w:val="a"/>
    <w:autoRedefine/>
    <w:rsid w:val="006710FB"/>
    <w:pPr>
      <w:tabs>
        <w:tab w:val="right" w:leader="dot" w:pos="6228"/>
      </w:tabs>
      <w:spacing w:line="360" w:lineRule="auto"/>
      <w:ind w:firstLine="0"/>
    </w:pPr>
    <w:rPr>
      <w:b/>
      <w:noProof/>
    </w:rPr>
  </w:style>
  <w:style w:type="paragraph" w:customStyle="1" w:styleId="NoSpacing">
    <w:name w:val="No Spacing"/>
    <w:link w:val="NoSpacingChar"/>
    <w:rsid w:val="006710FB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locked/>
    <w:rsid w:val="006710FB"/>
    <w:rPr>
      <w:rFonts w:ascii="Calibri" w:hAnsi="Calibri"/>
      <w:sz w:val="22"/>
      <w:szCs w:val="22"/>
      <w:lang w:val="ru-RU" w:eastAsia="en-US" w:bidi="ar-SA"/>
    </w:rPr>
  </w:style>
  <w:style w:type="character" w:customStyle="1" w:styleId="a6">
    <w:name w:val="Верхний колонтитул Знак"/>
    <w:link w:val="a5"/>
    <w:locked/>
    <w:rsid w:val="006710FB"/>
    <w:rPr>
      <w:rFonts w:ascii="Tahoma" w:hAnsi="Tahoma"/>
      <w:szCs w:val="28"/>
      <w:lang w:val="ru-RU" w:eastAsia="ru-RU" w:bidi="ar-SA"/>
    </w:rPr>
  </w:style>
  <w:style w:type="paragraph" w:customStyle="1" w:styleId="a8">
    <w:name w:val="ЦДО_Глава"/>
    <w:basedOn w:val="1"/>
    <w:rsid w:val="006710FB"/>
    <w:pPr>
      <w:keepNext w:val="0"/>
      <w:spacing w:before="0" w:after="120" w:line="276" w:lineRule="auto"/>
      <w:ind w:firstLine="0"/>
      <w:jc w:val="center"/>
    </w:pPr>
    <w:rPr>
      <w:rFonts w:ascii="Tahoma" w:hAnsi="Tahoma"/>
      <w:caps/>
      <w:color w:val="1264BE"/>
      <w:sz w:val="24"/>
      <w:szCs w:val="24"/>
    </w:rPr>
  </w:style>
  <w:style w:type="paragraph" w:customStyle="1" w:styleId="a9">
    <w:name w:val="ЦДО_Параграф"/>
    <w:basedOn w:val="2"/>
    <w:rsid w:val="006710FB"/>
    <w:pPr>
      <w:spacing w:before="120" w:after="120"/>
      <w:ind w:firstLine="0"/>
      <w:jc w:val="center"/>
    </w:pPr>
    <w:rPr>
      <w:rFonts w:ascii="Tahoma" w:hAnsi="Tahoma"/>
      <w:i w:val="0"/>
      <w:color w:val="008000"/>
      <w:sz w:val="22"/>
    </w:rPr>
  </w:style>
  <w:style w:type="paragraph" w:customStyle="1" w:styleId="aa">
    <w:name w:val="ЦДО_подпараграф"/>
    <w:basedOn w:val="3"/>
    <w:rsid w:val="006710FB"/>
    <w:pPr>
      <w:spacing w:before="0" w:after="120"/>
      <w:ind w:firstLine="0"/>
      <w:jc w:val="center"/>
    </w:pPr>
    <w:rPr>
      <w:rFonts w:ascii="Tahoma" w:hAnsi="Tahoma"/>
      <w:sz w:val="20"/>
    </w:rPr>
  </w:style>
  <w:style w:type="character" w:customStyle="1" w:styleId="FontStyle39">
    <w:name w:val="Font Style39"/>
    <w:rsid w:val="006710FB"/>
    <w:rPr>
      <w:rFonts w:ascii="Times New Roman" w:hAnsi="Times New Roman" w:cs="Times New Roman"/>
      <w:sz w:val="24"/>
      <w:szCs w:val="24"/>
    </w:rPr>
  </w:style>
  <w:style w:type="paragraph" w:styleId="20">
    <w:name w:val="Body Text 2"/>
    <w:basedOn w:val="a"/>
    <w:rsid w:val="006710FB"/>
    <w:pPr>
      <w:spacing w:after="120" w:line="480" w:lineRule="auto"/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paragraph" w:customStyle="1" w:styleId="ListParagraph">
    <w:name w:val="List Paragraph"/>
    <w:basedOn w:val="a"/>
    <w:rsid w:val="006710FB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AD48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5133D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267C49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3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yperlink" Target="http://www.xn-----8kcodrdcygecwgg0byh.xn--p1ai/praktika-studentov/kak-pisat-otchet-o-prokhozhdenii-prakt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xn-----8kcodrdcygecwgg0byh.xn--p1ai/praktika-studentov/primer-zadaniia-na-proizvodstvennuiu-praktik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xn-----8kcodrdcygecwgg0byh.xn--p1ai/praktika-studentov/primer-zadaniia-na-proizvodstvennuiu-praktiku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ДОНСКОЙ ГОСУДАРСТВЕННЫЙ ТЕХНИЧЕСКИЙ УНИВЕРСИТЕТ</vt:lpstr>
    </vt:vector>
  </TitlesOfParts>
  <Company>Организация</Company>
  <LinksUpToDate>false</LinksUpToDate>
  <CharactersWithSpaces>22556</CharactersWithSpaces>
  <SharedDoc>false</SharedDoc>
  <HLinks>
    <vt:vector size="24" baseType="variant">
      <vt:variant>
        <vt:i4>72810571</vt:i4>
      </vt:variant>
      <vt:variant>
        <vt:i4>15</vt:i4>
      </vt:variant>
      <vt:variant>
        <vt:i4>0</vt:i4>
      </vt:variant>
      <vt:variant>
        <vt:i4>5</vt:i4>
      </vt:variant>
      <vt:variant>
        <vt:lpwstr>http://www.пишем-диплом-сами.рф/praktika-studentov/kak-pisat-otchet-o-prokhozhdenii-praktiki</vt:lpwstr>
      </vt:variant>
      <vt:variant>
        <vt:lpwstr/>
      </vt:variant>
      <vt:variant>
        <vt:i4>71434258</vt:i4>
      </vt:variant>
      <vt:variant>
        <vt:i4>12</vt:i4>
      </vt:variant>
      <vt:variant>
        <vt:i4>0</vt:i4>
      </vt:variant>
      <vt:variant>
        <vt:i4>5</vt:i4>
      </vt:variant>
      <vt:variant>
        <vt:lpwstr>http://www.пишем-диплом-сами.рф/praktika-studentov/primer-zadaniia-na-proizvodstvennuiu-praktiku</vt:lpwstr>
      </vt:variant>
      <vt:variant>
        <vt:lpwstr/>
      </vt:variant>
      <vt:variant>
        <vt:i4>71434258</vt:i4>
      </vt:variant>
      <vt:variant>
        <vt:i4>9</vt:i4>
      </vt:variant>
      <vt:variant>
        <vt:i4>0</vt:i4>
      </vt:variant>
      <vt:variant>
        <vt:i4>5</vt:i4>
      </vt:variant>
      <vt:variant>
        <vt:lpwstr>http://www.пишем-диплом-сами.рф/praktika-studentov/primer-zadaniia-na-proizvodstvennuiu-praktiku</vt:lpwstr>
      </vt:variant>
      <vt:variant>
        <vt:lpwstr/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_Toc465416701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ДОНСКОЙ ГОСУДАРСТВЕННЫЙ ТЕХНИЧЕСКИЙ УНИВЕРСИТЕТ</dc:title>
  <dc:subject/>
  <dc:creator>asus</dc:creator>
  <cp:keywords/>
  <dc:description/>
  <cp:lastModifiedBy>Ходыка Артем Иванович</cp:lastModifiedBy>
  <cp:revision>2</cp:revision>
  <dcterms:created xsi:type="dcterms:W3CDTF">2023-11-28T10:50:00Z</dcterms:created>
  <dcterms:modified xsi:type="dcterms:W3CDTF">2023-11-28T10:50:00Z</dcterms:modified>
</cp:coreProperties>
</file>